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C90EF" w14:textId="77777777" w:rsidR="00D11F6D" w:rsidRDefault="00D11F6D" w:rsidP="00D11F6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64D0DA71" w14:textId="77777777" w:rsidR="00D11F6D" w:rsidRPr="0006299C" w:rsidRDefault="00D11F6D" w:rsidP="00D11F6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3B59150A" w14:textId="54DB68AB" w:rsidR="00D11F6D" w:rsidRPr="0006299C" w:rsidRDefault="00D11F6D" w:rsidP="00D11F6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June 3, 2024</w:t>
      </w:r>
    </w:p>
    <w:p w14:paraId="6389015D" w14:textId="77777777" w:rsidR="00D11F6D" w:rsidRPr="0006299C" w:rsidRDefault="00D11F6D" w:rsidP="00D11F6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1A0639BC" w14:textId="77777777" w:rsidR="00D11F6D" w:rsidRPr="0006299C" w:rsidRDefault="00D11F6D" w:rsidP="00D11F6D">
      <w:pPr>
        <w:rPr>
          <w:rFonts w:ascii="Times New Roman" w:hAnsi="Times New Roman" w:cs="Times New Roman"/>
        </w:rPr>
      </w:pPr>
    </w:p>
    <w:p w14:paraId="7BE198D1" w14:textId="77C4395A" w:rsidR="00D11F6D" w:rsidRPr="0006299C" w:rsidRDefault="00D11F6D" w:rsidP="00D11F6D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 w:rsidR="00122718">
        <w:rPr>
          <w:rFonts w:ascii="Times New Roman" w:hAnsi="Times New Roman" w:cs="Times New Roman"/>
          <w:color w:val="000000" w:themeColor="text1" w:themeShade="80"/>
        </w:rPr>
        <w:t>6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p.m. </w:t>
      </w:r>
    </w:p>
    <w:p w14:paraId="18B07A9F" w14:textId="77777777" w:rsidR="00D11F6D" w:rsidRPr="0006299C" w:rsidRDefault="00D11F6D" w:rsidP="00D11F6D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455CE06E" w14:textId="65238C38" w:rsidR="00D11F6D" w:rsidRPr="0006299C" w:rsidRDefault="00D11F6D" w:rsidP="00D11F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Justin Tegels, </w:t>
      </w:r>
      <w:r w:rsidR="00935A11">
        <w:rPr>
          <w:rFonts w:ascii="Times New Roman" w:hAnsi="Times New Roman" w:cs="Times New Roman"/>
        </w:rPr>
        <w:t xml:space="preserve">Norm Koester (visitor),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Troy Weatherby (Managing Director) </w:t>
      </w:r>
    </w:p>
    <w:p w14:paraId="171ABE6B" w14:textId="77777777" w:rsidR="00D11F6D" w:rsidRPr="0006299C" w:rsidRDefault="00D11F6D" w:rsidP="00D11F6D">
      <w:pPr>
        <w:pStyle w:val="ListParagraph"/>
        <w:ind w:left="360"/>
        <w:rPr>
          <w:rFonts w:ascii="Times New Roman" w:hAnsi="Times New Roman" w:cs="Times New Roman"/>
        </w:rPr>
      </w:pPr>
    </w:p>
    <w:p w14:paraId="7807DC45" w14:textId="77777777" w:rsidR="00D11F6D" w:rsidRPr="0006299C" w:rsidRDefault="00D11F6D" w:rsidP="00D11F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609A3541" w14:textId="77777777" w:rsidR="00D11F6D" w:rsidRPr="0006299C" w:rsidRDefault="00D11F6D" w:rsidP="00D11F6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16F9F7ED" w14:textId="5B0CD95E" w:rsidR="00D11F6D" w:rsidRPr="00355956" w:rsidRDefault="00D11F6D" w:rsidP="00D11F6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have found the location of our </w:t>
      </w:r>
      <w:r w:rsidR="00DC1F55">
        <w:rPr>
          <w:rFonts w:ascii="Times New Roman" w:hAnsi="Times New Roman" w:cs="Times New Roman"/>
        </w:rPr>
        <w:t xml:space="preserve">excessive </w:t>
      </w:r>
      <w:r>
        <w:rPr>
          <w:rFonts w:ascii="Times New Roman" w:hAnsi="Times New Roman" w:cs="Times New Roman"/>
        </w:rPr>
        <w:t xml:space="preserve">water leak and </w:t>
      </w:r>
      <w:r w:rsidR="007B0299">
        <w:rPr>
          <w:rFonts w:ascii="Times New Roman" w:hAnsi="Times New Roman" w:cs="Times New Roman"/>
        </w:rPr>
        <w:t>fixed it</w:t>
      </w:r>
      <w:r w:rsidR="000560DB">
        <w:rPr>
          <w:rFonts w:ascii="Times New Roman" w:hAnsi="Times New Roman" w:cs="Times New Roman"/>
        </w:rPr>
        <w:t>; we’re waiting for the ground to settle before completing landscape work</w:t>
      </w:r>
      <w:r>
        <w:rPr>
          <w:rFonts w:ascii="Times New Roman" w:hAnsi="Times New Roman" w:cs="Times New Roman"/>
        </w:rPr>
        <w:t xml:space="preserve">. </w:t>
      </w:r>
      <w:r w:rsidR="007B0299">
        <w:rPr>
          <w:rFonts w:ascii="Times New Roman" w:hAnsi="Times New Roman" w:cs="Times New Roman"/>
        </w:rPr>
        <w:t xml:space="preserve">We </w:t>
      </w:r>
      <w:r w:rsidR="00DC1F55">
        <w:rPr>
          <w:rFonts w:ascii="Times New Roman" w:hAnsi="Times New Roman" w:cs="Times New Roman"/>
        </w:rPr>
        <w:t xml:space="preserve">also </w:t>
      </w:r>
      <w:r w:rsidR="007B0299">
        <w:rPr>
          <w:rFonts w:ascii="Times New Roman" w:hAnsi="Times New Roman" w:cs="Times New Roman"/>
        </w:rPr>
        <w:t>had one water line break which was repaired</w:t>
      </w:r>
      <w:r>
        <w:rPr>
          <w:rFonts w:ascii="Times New Roman" w:hAnsi="Times New Roman" w:cs="Times New Roman"/>
        </w:rPr>
        <w:t xml:space="preserve">. </w:t>
      </w:r>
    </w:p>
    <w:p w14:paraId="0EA8F580" w14:textId="40B95182" w:rsidR="00D11F6D" w:rsidRPr="001B0443" w:rsidRDefault="00D11F6D" w:rsidP="00D11F6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9 components are here, so the project is ready for bid. </w:t>
      </w:r>
    </w:p>
    <w:p w14:paraId="2078C43E" w14:textId="08D93FDA" w:rsidR="001B0443" w:rsidRPr="003F0EE8" w:rsidRDefault="001B0443" w:rsidP="00D11F6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Picnic table repair at SU 7 and AL 1865 repositioning were flagged. </w:t>
      </w:r>
    </w:p>
    <w:p w14:paraId="02DEDE09" w14:textId="330580EC" w:rsidR="00D11F6D" w:rsidRPr="00A20396" w:rsidRDefault="00DC1F55" w:rsidP="00D11F6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Repair work at the ramp building was done. </w:t>
      </w:r>
      <w:r w:rsidR="00D11F6D">
        <w:rPr>
          <w:rFonts w:ascii="Times New Roman" w:hAnsi="Times New Roman" w:cs="Times New Roman"/>
        </w:rPr>
        <w:t xml:space="preserve"> </w:t>
      </w:r>
    </w:p>
    <w:p w14:paraId="3AF8AB07" w14:textId="0BB7336B" w:rsidR="00D11F6D" w:rsidRPr="00A20396" w:rsidRDefault="00DC1F55" w:rsidP="00D11F6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pool </w:t>
      </w:r>
      <w:r w:rsidR="000560DB">
        <w:rPr>
          <w:rFonts w:ascii="Times New Roman" w:hAnsi="Times New Roman" w:cs="Times New Roman"/>
        </w:rPr>
        <w:t>and Coconuts passed their inspections and are</w:t>
      </w:r>
      <w:r>
        <w:rPr>
          <w:rFonts w:ascii="Times New Roman" w:hAnsi="Times New Roman" w:cs="Times New Roman"/>
        </w:rPr>
        <w:t xml:space="preserve"> open for the season. </w:t>
      </w:r>
    </w:p>
    <w:p w14:paraId="3FD924D1" w14:textId="54287799" w:rsidR="00D11F6D" w:rsidRPr="00DC1F55" w:rsidRDefault="00DC1F55" w:rsidP="00DC1F5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Capital projects for 2024 are on temporary hold pending board review of dam funding needs. </w:t>
      </w:r>
      <w:r w:rsidR="000560DB">
        <w:rPr>
          <w:rFonts w:ascii="Times New Roman" w:hAnsi="Times New Roman" w:cs="Times New Roman"/>
          <w:color w:val="000000" w:themeColor="text1" w:themeShade="80"/>
        </w:rPr>
        <w:t>The committee noted the inadvisability of neglecting 2024 infrastructure projects.</w:t>
      </w:r>
      <w:r w:rsidR="00DA7D72">
        <w:rPr>
          <w:rFonts w:ascii="Times New Roman" w:hAnsi="Times New Roman" w:cs="Times New Roman"/>
          <w:color w:val="000000" w:themeColor="text1" w:themeShade="80"/>
        </w:rPr>
        <w:t xml:space="preserve"> Mr. Tegels suggested asking HEI to provide a 6-month cash flow projection to help us plan for budgeting.  </w:t>
      </w:r>
      <w:r w:rsidR="000560DB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08664B02" w14:textId="77777777" w:rsidR="00D11F6D" w:rsidRPr="000102B3" w:rsidRDefault="00D11F6D" w:rsidP="00D11F6D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5758407A" w14:textId="0D6A9965" w:rsidR="00D11F6D" w:rsidRDefault="00D11F6D" w:rsidP="00D11F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 w:rsidR="00935A11">
        <w:rPr>
          <w:rFonts w:ascii="Times New Roman" w:hAnsi="Times New Roman" w:cs="Times New Roman"/>
        </w:rPr>
        <w:t>e</w:t>
      </w:r>
      <w:r w:rsidRPr="00CD79AF">
        <w:rPr>
          <w:rFonts w:ascii="Times New Roman" w:hAnsi="Times New Roman" w:cs="Times New Roman"/>
        </w:rPr>
        <w:t>w business</w:t>
      </w:r>
    </w:p>
    <w:p w14:paraId="4D8B646C" w14:textId="08812439" w:rsidR="00935A11" w:rsidRPr="00935A11" w:rsidRDefault="00935A11" w:rsidP="00935A11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7B0299" w:rsidRPr="007B0299">
        <w:rPr>
          <w:rFonts w:ascii="Times New Roman" w:hAnsi="Times New Roman" w:cs="Times New Roman"/>
          <w:color w:val="000000" w:themeColor="text1" w:themeShade="80"/>
        </w:rPr>
        <w:t xml:space="preserve"> </w:t>
      </w:r>
      <w:r>
        <w:rPr>
          <w:rFonts w:ascii="Times New Roman" w:hAnsi="Times New Roman" w:cs="Times New Roman"/>
          <w:b/>
          <w:bCs/>
        </w:rPr>
        <w:t>Ms</w:t>
      </w:r>
      <w:r w:rsidR="001B5E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Goller </w:t>
      </w:r>
      <w:proofErr w:type="gramStart"/>
      <w:r>
        <w:rPr>
          <w:rFonts w:ascii="Times New Roman" w:hAnsi="Times New Roman" w:cs="Times New Roman"/>
          <w:b/>
          <w:bCs/>
        </w:rPr>
        <w:t>moved,</w:t>
      </w:r>
      <w:proofErr w:type="gramEnd"/>
      <w:r>
        <w:rPr>
          <w:rFonts w:ascii="Times New Roman" w:hAnsi="Times New Roman" w:cs="Times New Roman"/>
          <w:b/>
          <w:bCs/>
        </w:rPr>
        <w:t xml:space="preserve"> Mr</w:t>
      </w:r>
      <w:r w:rsidR="001B5E9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1B5E9C">
        <w:rPr>
          <w:rFonts w:ascii="Times New Roman" w:hAnsi="Times New Roman" w:cs="Times New Roman"/>
          <w:b/>
          <w:bCs/>
        </w:rPr>
        <w:t>Tegels</w:t>
      </w:r>
      <w:r>
        <w:rPr>
          <w:rFonts w:ascii="Times New Roman" w:hAnsi="Times New Roman" w:cs="Times New Roman"/>
          <w:b/>
          <w:bCs/>
        </w:rPr>
        <w:t xml:space="preserve"> seconded that the</w:t>
      </w:r>
      <w:r w:rsidRPr="00935A11">
        <w:rPr>
          <w:rFonts w:ascii="Times New Roman" w:hAnsi="Times New Roman" w:cs="Times New Roman"/>
          <w:b/>
          <w:bCs/>
        </w:rPr>
        <w:t xml:space="preserve"> committee recommend</w:t>
      </w:r>
      <w:r>
        <w:rPr>
          <w:rFonts w:ascii="Times New Roman" w:hAnsi="Times New Roman" w:cs="Times New Roman"/>
          <w:b/>
          <w:bCs/>
        </w:rPr>
        <w:t xml:space="preserve"> </w:t>
      </w:r>
      <w:r w:rsidRPr="00935A11">
        <w:rPr>
          <w:rFonts w:ascii="Times New Roman" w:hAnsi="Times New Roman" w:cs="Times New Roman"/>
          <w:b/>
          <w:bCs/>
        </w:rPr>
        <w:t>Norm Koester</w:t>
      </w:r>
      <w:r>
        <w:rPr>
          <w:rFonts w:ascii="Times New Roman" w:hAnsi="Times New Roman" w:cs="Times New Roman"/>
          <w:b/>
          <w:bCs/>
        </w:rPr>
        <w:t xml:space="preserve"> for appointment</w:t>
      </w:r>
      <w:r w:rsidRPr="00935A11">
        <w:rPr>
          <w:rFonts w:ascii="Times New Roman" w:hAnsi="Times New Roman" w:cs="Times New Roman"/>
          <w:b/>
          <w:bCs/>
        </w:rPr>
        <w:t xml:space="preserve"> to the Infrastructure Committee</w:t>
      </w:r>
      <w:r>
        <w:rPr>
          <w:rFonts w:ascii="Times New Roman" w:hAnsi="Times New Roman" w:cs="Times New Roman"/>
          <w:b/>
          <w:bCs/>
        </w:rPr>
        <w:t xml:space="preserve">. Motion carried. </w:t>
      </w:r>
    </w:p>
    <w:p w14:paraId="79632D78" w14:textId="22B85807" w:rsidR="00DC1F55" w:rsidRPr="00DC1F55" w:rsidRDefault="00DC1F55" w:rsidP="001B5E9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*</w:t>
      </w:r>
      <w:r w:rsidRPr="00DC1F55">
        <w:rPr>
          <w:rFonts w:ascii="Times New Roman" w:hAnsi="Times New Roman" w:cs="Times New Roman"/>
          <w:b/>
          <w:bCs/>
        </w:rPr>
        <w:t xml:space="preserve">The committee recommends BLA sign the agreement with HEI. </w:t>
      </w:r>
    </w:p>
    <w:p w14:paraId="0F72BB1F" w14:textId="6C0D853E" w:rsidR="00DC1F55" w:rsidRDefault="00DC1F55" w:rsidP="001B5E9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 w:rsidRPr="00DC1F55">
        <w:rPr>
          <w:rFonts w:ascii="Times New Roman" w:hAnsi="Times New Roman" w:cs="Times New Roman"/>
          <w:b/>
          <w:bCs/>
        </w:rPr>
        <w:t xml:space="preserve">*The committee recommends BLA allocate $20,000 </w:t>
      </w:r>
      <w:r w:rsidR="000560DB">
        <w:rPr>
          <w:rFonts w:ascii="Times New Roman" w:hAnsi="Times New Roman" w:cs="Times New Roman"/>
          <w:b/>
          <w:bCs/>
        </w:rPr>
        <w:t>to upgrade</w:t>
      </w:r>
      <w:r w:rsidRPr="00DC1F55">
        <w:rPr>
          <w:rFonts w:ascii="Times New Roman" w:hAnsi="Times New Roman" w:cs="Times New Roman"/>
          <w:b/>
          <w:bCs/>
        </w:rPr>
        <w:t xml:space="preserve"> piezometer reading capability</w:t>
      </w:r>
      <w:r>
        <w:rPr>
          <w:rFonts w:ascii="Times New Roman" w:hAnsi="Times New Roman" w:cs="Times New Roman"/>
        </w:rPr>
        <w:t xml:space="preserve">. The data collected will be critical for assessing further progress on dam repairs. </w:t>
      </w:r>
    </w:p>
    <w:p w14:paraId="6FAE5D5D" w14:textId="24F76C18" w:rsidR="00D11F6D" w:rsidRDefault="001B5E9C" w:rsidP="001B5E9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Future </w:t>
      </w:r>
      <w:r w:rsidR="00DC1F55">
        <w:rPr>
          <w:rFonts w:ascii="Times New Roman" w:hAnsi="Times New Roman" w:cs="Times New Roman"/>
        </w:rPr>
        <w:t xml:space="preserve">committee </w:t>
      </w:r>
      <w:r>
        <w:rPr>
          <w:rFonts w:ascii="Times New Roman" w:hAnsi="Times New Roman" w:cs="Times New Roman"/>
        </w:rPr>
        <w:t xml:space="preserve">meetings may be </w:t>
      </w:r>
      <w:r w:rsidR="00DC1F55">
        <w:rPr>
          <w:rFonts w:ascii="Times New Roman" w:hAnsi="Times New Roman" w:cs="Times New Roman"/>
        </w:rPr>
        <w:t>re</w:t>
      </w:r>
      <w:r>
        <w:rPr>
          <w:rFonts w:ascii="Times New Roman" w:hAnsi="Times New Roman" w:cs="Times New Roman"/>
        </w:rPr>
        <w:t xml:space="preserve">scheduled to accommodate HEI’s </w:t>
      </w:r>
      <w:r w:rsidR="00B07404">
        <w:rPr>
          <w:rFonts w:ascii="Times New Roman" w:hAnsi="Times New Roman" w:cs="Times New Roman"/>
        </w:rPr>
        <w:t>meeting with the dam task force</w:t>
      </w:r>
      <w:r>
        <w:rPr>
          <w:rFonts w:ascii="Times New Roman" w:hAnsi="Times New Roman" w:cs="Times New Roman"/>
        </w:rPr>
        <w:t>.</w:t>
      </w:r>
      <w:r w:rsidR="00DC1F55">
        <w:rPr>
          <w:rFonts w:ascii="Times New Roman" w:hAnsi="Times New Roman" w:cs="Times New Roman"/>
        </w:rPr>
        <w:t xml:space="preserve"> </w:t>
      </w:r>
    </w:p>
    <w:p w14:paraId="6F62BAC9" w14:textId="77777777" w:rsidR="001B5E9C" w:rsidRPr="00723FC8" w:rsidRDefault="001B5E9C" w:rsidP="001B5E9C">
      <w:pPr>
        <w:pStyle w:val="ListParagraph"/>
        <w:spacing w:line="276" w:lineRule="auto"/>
        <w:ind w:left="792"/>
        <w:rPr>
          <w:rFonts w:ascii="Times New Roman" w:hAnsi="Times New Roman" w:cs="Times New Roman"/>
        </w:rPr>
      </w:pPr>
    </w:p>
    <w:p w14:paraId="5BA69FFA" w14:textId="77777777" w:rsidR="00D130D4" w:rsidRDefault="00D130D4" w:rsidP="00D130D4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 xml:space="preserve">6:30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p w14:paraId="6521C59A" w14:textId="77777777" w:rsidR="00D130D4" w:rsidRPr="00D130D4" w:rsidRDefault="00D130D4" w:rsidP="00D130D4">
      <w:pPr>
        <w:spacing w:line="276" w:lineRule="auto"/>
        <w:rPr>
          <w:rFonts w:ascii="Times New Roman" w:hAnsi="Times New Roman" w:cs="Times New Roman"/>
        </w:rPr>
      </w:pPr>
    </w:p>
    <w:p w14:paraId="0F4098D9" w14:textId="375F7BEB" w:rsidR="00D11F6D" w:rsidRPr="00E81210" w:rsidRDefault="00D11F6D" w:rsidP="00D11F6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July 1, 2024. </w:t>
      </w:r>
    </w:p>
    <w:p w14:paraId="5D27ED56" w14:textId="6D6E3E5F" w:rsidR="00D11F6D" w:rsidRDefault="00D11F6D" w:rsidP="00D11F6D">
      <w:pPr>
        <w:shd w:val="clear" w:color="auto" w:fill="FFFFFF"/>
        <w:jc w:val="center"/>
      </w:pPr>
    </w:p>
    <w:p w14:paraId="5FC8D75A" w14:textId="77777777" w:rsidR="00D11F6D" w:rsidRDefault="00D11F6D" w:rsidP="00D11F6D"/>
    <w:p w14:paraId="36FA931A" w14:textId="77777777" w:rsidR="00D11F6D" w:rsidRDefault="00D11F6D" w:rsidP="00D11F6D"/>
    <w:p w14:paraId="45EA2C81" w14:textId="77777777" w:rsidR="00D11F6D" w:rsidRDefault="00D11F6D" w:rsidP="00D11F6D"/>
    <w:bookmarkEnd w:id="1"/>
    <w:p w14:paraId="06627CFC" w14:textId="77777777" w:rsidR="00D11F6D" w:rsidRDefault="00D11F6D"/>
    <w:sectPr w:rsidR="00D11F6D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6D"/>
    <w:rsid w:val="0004176B"/>
    <w:rsid w:val="000560DB"/>
    <w:rsid w:val="001030EC"/>
    <w:rsid w:val="00121867"/>
    <w:rsid w:val="00122718"/>
    <w:rsid w:val="001B0443"/>
    <w:rsid w:val="001B5E9C"/>
    <w:rsid w:val="003A3ECF"/>
    <w:rsid w:val="007B0299"/>
    <w:rsid w:val="007E11A5"/>
    <w:rsid w:val="00935A11"/>
    <w:rsid w:val="00B07404"/>
    <w:rsid w:val="00B3706E"/>
    <w:rsid w:val="00D11F6D"/>
    <w:rsid w:val="00D130D4"/>
    <w:rsid w:val="00DA7D72"/>
    <w:rsid w:val="00DC1F55"/>
    <w:rsid w:val="00DE58E6"/>
    <w:rsid w:val="00EA5296"/>
    <w:rsid w:val="00E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6530C"/>
  <w15:chartTrackingRefBased/>
  <w15:docId w15:val="{37480FD7-B077-450F-8D58-FF6DF598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F6D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19</cp:revision>
  <dcterms:created xsi:type="dcterms:W3CDTF">2024-06-02T20:33:00Z</dcterms:created>
  <dcterms:modified xsi:type="dcterms:W3CDTF">2024-06-04T16:27:00Z</dcterms:modified>
</cp:coreProperties>
</file>