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19FD7" w14:textId="2B550CFA" w:rsidR="001204F4" w:rsidRPr="00E612FD" w:rsidRDefault="00E612FD" w:rsidP="00E612FD">
      <w:pPr>
        <w:spacing w:line="264" w:lineRule="auto"/>
        <w:jc w:val="center"/>
        <w:rPr>
          <w:rFonts w:ascii="Century Gothic" w:hAnsi="Century Gothic" w:cs="Calibri Light"/>
          <w:b/>
          <w:bCs/>
          <w:sz w:val="24"/>
          <w:szCs w:val="24"/>
        </w:rPr>
      </w:pPr>
      <w:r w:rsidRPr="00E612FD">
        <w:rPr>
          <w:rFonts w:ascii="Century Gothic" w:hAnsi="Century Gothic" w:cs="Calibri Light"/>
          <w:b/>
          <w:bCs/>
          <w:sz w:val="24"/>
          <w:szCs w:val="24"/>
        </w:rPr>
        <w:t>Election Committee</w:t>
      </w:r>
    </w:p>
    <w:p w14:paraId="34188D4C" w14:textId="69207A91" w:rsidR="00E612FD" w:rsidRPr="00E612FD" w:rsidRDefault="00E612FD" w:rsidP="00E612FD">
      <w:pPr>
        <w:spacing w:line="264" w:lineRule="auto"/>
        <w:jc w:val="center"/>
        <w:rPr>
          <w:rFonts w:ascii="Century Gothic" w:hAnsi="Century Gothic" w:cs="Calibri Light"/>
          <w:b/>
          <w:bCs/>
          <w:sz w:val="24"/>
          <w:szCs w:val="24"/>
        </w:rPr>
      </w:pPr>
      <w:r w:rsidRPr="00E612FD">
        <w:rPr>
          <w:rFonts w:ascii="Century Gothic" w:hAnsi="Century Gothic" w:cs="Calibri Light"/>
          <w:b/>
          <w:bCs/>
          <w:sz w:val="24"/>
          <w:szCs w:val="24"/>
        </w:rPr>
        <w:t>4-9-25</w:t>
      </w:r>
    </w:p>
    <w:p w14:paraId="7D9C92FF" w14:textId="77777777" w:rsidR="00980C78" w:rsidRDefault="00980C78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57503166" w14:textId="4359FFA6" w:rsidR="00EE3917" w:rsidRPr="008A74F1" w:rsidRDefault="00EE3917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Chairperson </w:t>
      </w:r>
      <w:r w:rsidR="00980C78">
        <w:rPr>
          <w:rFonts w:ascii="Century Gothic" w:hAnsi="Century Gothic" w:cs="Calibri Light"/>
          <w:sz w:val="22"/>
          <w:szCs w:val="22"/>
        </w:rPr>
        <w:t>Hope Hibler</w:t>
      </w:r>
      <w:r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called the meeting to order at </w:t>
      </w:r>
      <w:r w:rsidR="00227E41">
        <w:rPr>
          <w:rFonts w:ascii="Century Gothic" w:hAnsi="Century Gothic" w:cs="Calibri Light"/>
          <w:sz w:val="22"/>
          <w:szCs w:val="22"/>
        </w:rPr>
        <w:t>7</w:t>
      </w:r>
      <w:r w:rsidR="001204F4" w:rsidRPr="008A74F1">
        <w:rPr>
          <w:rFonts w:ascii="Century Gothic" w:hAnsi="Century Gothic" w:cs="Calibri Light"/>
          <w:sz w:val="22"/>
          <w:szCs w:val="22"/>
        </w:rPr>
        <w:t>:0</w:t>
      </w:r>
      <w:r w:rsidR="00A257B5" w:rsidRPr="008A74F1">
        <w:rPr>
          <w:rFonts w:ascii="Century Gothic" w:hAnsi="Century Gothic" w:cs="Calibri Light"/>
          <w:sz w:val="22"/>
          <w:szCs w:val="22"/>
        </w:rPr>
        <w:t>1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 </w:t>
      </w:r>
      <w:r>
        <w:rPr>
          <w:rFonts w:ascii="Century Gothic" w:hAnsi="Century Gothic" w:cs="Calibri Light"/>
          <w:sz w:val="22"/>
          <w:szCs w:val="22"/>
        </w:rPr>
        <w:t>PM.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980C78">
        <w:rPr>
          <w:rFonts w:ascii="Century Gothic" w:hAnsi="Century Gothic" w:cs="Calibri Light"/>
          <w:sz w:val="22"/>
          <w:szCs w:val="22"/>
        </w:rPr>
        <w:t>Present were committee members; Hope Hibler</w:t>
      </w:r>
      <w:r w:rsidRPr="008A74F1">
        <w:rPr>
          <w:rFonts w:ascii="Century Gothic" w:hAnsi="Century Gothic" w:cs="Calibri Light"/>
          <w:sz w:val="22"/>
          <w:szCs w:val="22"/>
        </w:rPr>
        <w:t>, Cindy Cronick</w:t>
      </w:r>
      <w:r w:rsidR="00227E41">
        <w:rPr>
          <w:rFonts w:ascii="Century Gothic" w:hAnsi="Century Gothic" w:cs="Calibri Light"/>
          <w:sz w:val="22"/>
          <w:szCs w:val="22"/>
        </w:rPr>
        <w:t xml:space="preserve"> (Secretary)</w:t>
      </w:r>
      <w:r w:rsidRPr="008A74F1">
        <w:rPr>
          <w:rFonts w:ascii="Century Gothic" w:hAnsi="Century Gothic" w:cs="Calibri Light"/>
          <w:sz w:val="22"/>
          <w:szCs w:val="22"/>
        </w:rPr>
        <w:t>, Mary Reineke,</w:t>
      </w:r>
      <w:r w:rsidR="00227E41">
        <w:rPr>
          <w:rFonts w:ascii="Century Gothic" w:hAnsi="Century Gothic" w:cs="Calibri Light"/>
          <w:sz w:val="22"/>
          <w:szCs w:val="22"/>
        </w:rPr>
        <w:t xml:space="preserve"> Janet Houston</w:t>
      </w:r>
      <w:r w:rsidRPr="008A74F1">
        <w:rPr>
          <w:rFonts w:ascii="Century Gothic" w:hAnsi="Century Gothic" w:cs="Calibri Light"/>
          <w:sz w:val="22"/>
          <w:szCs w:val="22"/>
        </w:rPr>
        <w:t>,</w:t>
      </w:r>
      <w:r w:rsidR="00980C78">
        <w:rPr>
          <w:rFonts w:ascii="Century Gothic" w:hAnsi="Century Gothic" w:cs="Calibri Light"/>
          <w:sz w:val="22"/>
          <w:szCs w:val="22"/>
        </w:rPr>
        <w:t xml:space="preserve"> </w:t>
      </w:r>
      <w:r w:rsidRPr="008A74F1">
        <w:rPr>
          <w:rFonts w:ascii="Century Gothic" w:hAnsi="Century Gothic" w:cs="Calibri Light"/>
          <w:sz w:val="22"/>
          <w:szCs w:val="22"/>
        </w:rPr>
        <w:t>JoEllen</w:t>
      </w:r>
      <w:r>
        <w:rPr>
          <w:rFonts w:ascii="Century Gothic" w:hAnsi="Century Gothic" w:cs="Calibri Light"/>
          <w:sz w:val="22"/>
          <w:szCs w:val="22"/>
        </w:rPr>
        <w:t xml:space="preserve"> </w:t>
      </w:r>
      <w:r w:rsidRPr="008A74F1">
        <w:rPr>
          <w:rFonts w:ascii="Century Gothic" w:hAnsi="Century Gothic" w:cs="Calibri Light"/>
          <w:sz w:val="22"/>
          <w:szCs w:val="22"/>
        </w:rPr>
        <w:t>Stock</w:t>
      </w:r>
      <w:r w:rsidR="00980C78">
        <w:rPr>
          <w:rFonts w:ascii="Century Gothic" w:hAnsi="Century Gothic" w:cs="Calibri Light"/>
          <w:sz w:val="22"/>
          <w:szCs w:val="22"/>
        </w:rPr>
        <w:t>, and Tonya Mathison</w:t>
      </w:r>
      <w:r>
        <w:rPr>
          <w:rFonts w:ascii="Century Gothic" w:hAnsi="Century Gothic" w:cs="Calibri Light"/>
          <w:sz w:val="22"/>
          <w:szCs w:val="22"/>
        </w:rPr>
        <w:t xml:space="preserve">. </w:t>
      </w:r>
      <w:r w:rsidR="00980C78">
        <w:rPr>
          <w:rFonts w:ascii="Century Gothic" w:hAnsi="Century Gothic" w:cs="Calibri Light"/>
          <w:sz w:val="22"/>
          <w:szCs w:val="22"/>
        </w:rPr>
        <w:t xml:space="preserve"> Also present were Troy Weatherby and Board Rep Cathy Brink.</w:t>
      </w:r>
    </w:p>
    <w:p w14:paraId="4D3044EB" w14:textId="77777777" w:rsidR="00EE3917" w:rsidRDefault="00EE3917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467749F5" w14:textId="1AA049F9" w:rsidR="002A1429" w:rsidRDefault="00227E41" w:rsidP="002A1429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Chair Hibler welcomed new member Janet Houston and announced that Connie Williams will serve as an alternate. 1-2 additional alternates are needed.</w:t>
      </w:r>
    </w:p>
    <w:p w14:paraId="1CE55200" w14:textId="77777777" w:rsidR="00227E41" w:rsidRPr="008A74F1" w:rsidRDefault="00227E41" w:rsidP="002A1429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48C74DDC" w14:textId="77777777" w:rsidR="001824E2" w:rsidRDefault="00227E41" w:rsidP="001824E2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Election Day Procedures were discussed. The Handbook states that the committee should arrive 2 hours prior to the Annual Meeting. The Committee feels that 1 hour prior is adequate </w:t>
      </w:r>
      <w:r w:rsidRPr="00227E41">
        <w:rPr>
          <w:rFonts w:ascii="Century Gothic" w:hAnsi="Century Gothic" w:cs="Calibri Light"/>
          <w:sz w:val="22"/>
          <w:szCs w:val="22"/>
          <w:u w:val="single"/>
        </w:rPr>
        <w:t>and is requesting that the Beaver Lake Board make an exception and allow the committee to arrive at noon rather than 11am</w:t>
      </w:r>
      <w:r>
        <w:rPr>
          <w:rFonts w:ascii="Century Gothic" w:hAnsi="Century Gothic" w:cs="Calibri Light"/>
          <w:sz w:val="22"/>
          <w:szCs w:val="22"/>
          <w:u w:val="single"/>
        </w:rPr>
        <w:t xml:space="preserve"> on May 18, 2025</w:t>
      </w:r>
      <w:r w:rsidRPr="00227E41">
        <w:rPr>
          <w:rFonts w:ascii="Century Gothic" w:hAnsi="Century Gothic" w:cs="Calibri Light"/>
          <w:sz w:val="22"/>
          <w:szCs w:val="22"/>
          <w:u w:val="single"/>
        </w:rPr>
        <w:t>.</w:t>
      </w:r>
      <w:r w:rsidR="001824E2" w:rsidRPr="001824E2">
        <w:rPr>
          <w:rFonts w:ascii="Century Gothic" w:hAnsi="Century Gothic" w:cs="Calibri Light"/>
          <w:sz w:val="22"/>
          <w:szCs w:val="22"/>
        </w:rPr>
        <w:t xml:space="preserve"> </w:t>
      </w:r>
    </w:p>
    <w:p w14:paraId="73E6737C" w14:textId="116E0C00" w:rsidR="001824E2" w:rsidRPr="008A74F1" w:rsidRDefault="001824E2" w:rsidP="001824E2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Highlights of procedures discussed are</w:t>
      </w:r>
      <w:r w:rsidRPr="008A74F1">
        <w:rPr>
          <w:rFonts w:ascii="Century Gothic" w:hAnsi="Century Gothic" w:cs="Calibri Light"/>
          <w:sz w:val="22"/>
          <w:szCs w:val="22"/>
        </w:rPr>
        <w:t>:</w:t>
      </w:r>
    </w:p>
    <w:p w14:paraId="6AE95428" w14:textId="6C41FD26" w:rsidR="001824E2" w:rsidRDefault="001824E2" w:rsidP="001824E2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7527F1">
        <w:rPr>
          <w:rFonts w:ascii="Century Gothic" w:hAnsi="Century Gothic" w:cs="Calibri Light"/>
          <w:sz w:val="22"/>
          <w:szCs w:val="22"/>
        </w:rPr>
        <w:t xml:space="preserve">Committee members and alternates should arrive </w:t>
      </w:r>
      <w:r>
        <w:rPr>
          <w:rFonts w:ascii="Century Gothic" w:hAnsi="Century Gothic" w:cs="Calibri Light"/>
          <w:sz w:val="22"/>
          <w:szCs w:val="22"/>
        </w:rPr>
        <w:t>at noon and set up tables.</w:t>
      </w:r>
      <w:r w:rsidRPr="007527F1">
        <w:rPr>
          <w:rFonts w:ascii="Century Gothic" w:hAnsi="Century Gothic" w:cs="Calibri Light"/>
          <w:sz w:val="22"/>
          <w:szCs w:val="22"/>
        </w:rPr>
        <w:t xml:space="preserve"> </w:t>
      </w:r>
    </w:p>
    <w:p w14:paraId="144E62F8" w14:textId="171E07B7" w:rsidR="001824E2" w:rsidRDefault="001824E2" w:rsidP="001824E2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7527F1">
        <w:rPr>
          <w:rFonts w:ascii="Century Gothic" w:hAnsi="Century Gothic" w:cs="Calibri Light"/>
          <w:sz w:val="22"/>
          <w:szCs w:val="22"/>
        </w:rPr>
        <w:t xml:space="preserve">Doors will open and voting will begin at 1PM. Persons voting in person will be validated as </w:t>
      </w:r>
      <w:r>
        <w:rPr>
          <w:rFonts w:ascii="Century Gothic" w:hAnsi="Century Gothic" w:cs="Calibri Light"/>
          <w:sz w:val="22"/>
          <w:szCs w:val="22"/>
        </w:rPr>
        <w:t xml:space="preserve">not having received an email ballot to </w:t>
      </w:r>
      <w:proofErr w:type="spellStart"/>
      <w:r>
        <w:rPr>
          <w:rFonts w:ascii="Century Gothic" w:hAnsi="Century Gothic" w:cs="Calibri Light"/>
          <w:sz w:val="22"/>
          <w:szCs w:val="22"/>
        </w:rPr>
        <w:t>evote</w:t>
      </w:r>
      <w:proofErr w:type="spellEnd"/>
      <w:r>
        <w:rPr>
          <w:rFonts w:ascii="Century Gothic" w:hAnsi="Century Gothic" w:cs="Calibri Light"/>
          <w:sz w:val="22"/>
          <w:szCs w:val="22"/>
        </w:rPr>
        <w:t xml:space="preserve"> and </w:t>
      </w:r>
      <w:r w:rsidRPr="007527F1">
        <w:rPr>
          <w:rFonts w:ascii="Century Gothic" w:hAnsi="Century Gothic" w:cs="Calibri Light"/>
          <w:sz w:val="22"/>
          <w:szCs w:val="22"/>
        </w:rPr>
        <w:t xml:space="preserve">being in good standing (per lot) </w:t>
      </w:r>
      <w:r>
        <w:rPr>
          <w:rFonts w:ascii="Century Gothic" w:hAnsi="Century Gothic" w:cs="Calibri Light"/>
          <w:sz w:val="22"/>
          <w:szCs w:val="22"/>
        </w:rPr>
        <w:t xml:space="preserve">before being </w:t>
      </w:r>
      <w:r w:rsidRPr="007527F1">
        <w:rPr>
          <w:rFonts w:ascii="Century Gothic" w:hAnsi="Century Gothic" w:cs="Calibri Light"/>
          <w:sz w:val="22"/>
          <w:szCs w:val="22"/>
        </w:rPr>
        <w:t xml:space="preserve">given a ballot. </w:t>
      </w:r>
    </w:p>
    <w:p w14:paraId="1E376EE1" w14:textId="77777777" w:rsidR="001824E2" w:rsidRDefault="001824E2" w:rsidP="001824E2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7527F1">
        <w:rPr>
          <w:rFonts w:ascii="Century Gothic" w:hAnsi="Century Gothic" w:cs="Calibri Light"/>
          <w:sz w:val="22"/>
          <w:szCs w:val="22"/>
        </w:rPr>
        <w:t xml:space="preserve">At 3 PM when the meeting is called to order </w:t>
      </w:r>
      <w:r>
        <w:rPr>
          <w:rFonts w:ascii="Century Gothic" w:hAnsi="Century Gothic" w:cs="Calibri Light"/>
          <w:sz w:val="22"/>
          <w:szCs w:val="22"/>
        </w:rPr>
        <w:t xml:space="preserve">the </w:t>
      </w:r>
      <w:r w:rsidRPr="007527F1">
        <w:rPr>
          <w:rFonts w:ascii="Century Gothic" w:hAnsi="Century Gothic" w:cs="Calibri Light"/>
          <w:sz w:val="22"/>
          <w:szCs w:val="22"/>
        </w:rPr>
        <w:t xml:space="preserve">voting will close. </w:t>
      </w:r>
    </w:p>
    <w:p w14:paraId="4FA57CB6" w14:textId="2205CA86" w:rsidR="001824E2" w:rsidRDefault="001824E2" w:rsidP="001824E2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7527F1">
        <w:rPr>
          <w:rFonts w:ascii="Century Gothic" w:hAnsi="Century Gothic" w:cs="Calibri Light"/>
          <w:sz w:val="22"/>
          <w:szCs w:val="22"/>
        </w:rPr>
        <w:t xml:space="preserve">The Committee will then move downstairs to count the ballots. </w:t>
      </w:r>
      <w:r>
        <w:rPr>
          <w:rFonts w:ascii="Century Gothic" w:hAnsi="Century Gothic" w:cs="Calibri Light"/>
          <w:sz w:val="22"/>
          <w:szCs w:val="22"/>
        </w:rPr>
        <w:t xml:space="preserve">The process to count was discussed. </w:t>
      </w:r>
      <w:r w:rsidRPr="007527F1">
        <w:rPr>
          <w:rFonts w:ascii="Century Gothic" w:hAnsi="Century Gothic" w:cs="Calibri Light"/>
          <w:sz w:val="22"/>
          <w:szCs w:val="22"/>
        </w:rPr>
        <w:t>The electronic vote will be printed off the computer. Electronic and paper votes will be merged</w:t>
      </w:r>
      <w:r>
        <w:rPr>
          <w:rFonts w:ascii="Century Gothic" w:hAnsi="Century Gothic" w:cs="Calibri Light"/>
          <w:sz w:val="22"/>
          <w:szCs w:val="22"/>
        </w:rPr>
        <w:t>.</w:t>
      </w:r>
    </w:p>
    <w:p w14:paraId="1AAE3D31" w14:textId="77777777" w:rsidR="001824E2" w:rsidRPr="007527F1" w:rsidRDefault="001824E2" w:rsidP="001824E2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T</w:t>
      </w:r>
      <w:r w:rsidRPr="007527F1">
        <w:rPr>
          <w:rFonts w:ascii="Century Gothic" w:hAnsi="Century Gothic" w:cs="Calibri Light"/>
          <w:sz w:val="22"/>
          <w:szCs w:val="22"/>
        </w:rPr>
        <w:t xml:space="preserve">he Chair will </w:t>
      </w:r>
      <w:r>
        <w:rPr>
          <w:rFonts w:ascii="Century Gothic" w:hAnsi="Century Gothic" w:cs="Calibri Light"/>
          <w:sz w:val="22"/>
          <w:szCs w:val="22"/>
        </w:rPr>
        <w:t xml:space="preserve">go upstairs and </w:t>
      </w:r>
      <w:r w:rsidRPr="007527F1">
        <w:rPr>
          <w:rFonts w:ascii="Century Gothic" w:hAnsi="Century Gothic" w:cs="Calibri Light"/>
          <w:sz w:val="22"/>
          <w:szCs w:val="22"/>
        </w:rPr>
        <w:t>report the results at the Annual Meeting.</w:t>
      </w:r>
    </w:p>
    <w:p w14:paraId="2A86F31B" w14:textId="77777777" w:rsidR="00E57247" w:rsidRDefault="00E57247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13B1C11" w14:textId="74A5F916" w:rsidR="00E57247" w:rsidRDefault="00E57247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E57247">
        <w:rPr>
          <w:rFonts w:ascii="Century Gothic" w:hAnsi="Century Gothic" w:cs="Calibri Light"/>
          <w:sz w:val="22"/>
          <w:szCs w:val="22"/>
        </w:rPr>
        <w:t>A member who has</w:t>
      </w:r>
      <w:r>
        <w:rPr>
          <w:rFonts w:ascii="Century Gothic" w:hAnsi="Century Gothic" w:cs="Calibri Light"/>
          <w:sz w:val="22"/>
          <w:szCs w:val="22"/>
        </w:rPr>
        <w:t xml:space="preserve"> registered to </w:t>
      </w:r>
      <w:proofErr w:type="spellStart"/>
      <w:r>
        <w:rPr>
          <w:rFonts w:ascii="Century Gothic" w:hAnsi="Century Gothic" w:cs="Calibri Light"/>
          <w:sz w:val="22"/>
          <w:szCs w:val="22"/>
        </w:rPr>
        <w:t>evote</w:t>
      </w:r>
      <w:proofErr w:type="spellEnd"/>
      <w:r>
        <w:rPr>
          <w:rFonts w:ascii="Century Gothic" w:hAnsi="Century Gothic" w:cs="Calibri Light"/>
          <w:sz w:val="22"/>
          <w:szCs w:val="22"/>
        </w:rPr>
        <w:t>,</w:t>
      </w:r>
      <w:r w:rsidRPr="00E57247">
        <w:rPr>
          <w:rFonts w:ascii="Century Gothic" w:hAnsi="Century Gothic" w:cs="Calibri Light"/>
          <w:sz w:val="22"/>
          <w:szCs w:val="22"/>
        </w:rPr>
        <w:t xml:space="preserve"> </w:t>
      </w:r>
      <w:r>
        <w:rPr>
          <w:rFonts w:ascii="Century Gothic" w:hAnsi="Century Gothic" w:cs="Calibri Light"/>
          <w:sz w:val="22"/>
          <w:szCs w:val="22"/>
        </w:rPr>
        <w:t xml:space="preserve">but would like to vote in person, must contact the Beaver Lake Office before 3pm on the Friday before the election in order to not have a ballot sent by email and be eligible to vote in person. </w:t>
      </w:r>
    </w:p>
    <w:p w14:paraId="76825F66" w14:textId="6889958C" w:rsidR="00227E41" w:rsidRPr="00E57247" w:rsidRDefault="00E57247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E57247">
        <w:rPr>
          <w:rFonts w:ascii="Century Gothic" w:hAnsi="Century Gothic" w:cs="Calibri Light"/>
          <w:sz w:val="22"/>
          <w:szCs w:val="22"/>
        </w:rPr>
        <w:t xml:space="preserve"> </w:t>
      </w:r>
      <w:r w:rsidR="001824E2" w:rsidRPr="00E57247">
        <w:rPr>
          <w:rFonts w:ascii="Century Gothic" w:hAnsi="Century Gothic" w:cs="Calibri Light"/>
          <w:sz w:val="22"/>
          <w:szCs w:val="22"/>
        </w:rPr>
        <w:t xml:space="preserve"> </w:t>
      </w:r>
    </w:p>
    <w:p w14:paraId="0436C127" w14:textId="461BF51A" w:rsidR="00E467A9" w:rsidRDefault="00E57247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The 2025 </w:t>
      </w:r>
      <w:r w:rsidRPr="00E57247">
        <w:rPr>
          <w:rFonts w:ascii="Century Gothic" w:hAnsi="Century Gothic" w:cs="Calibri Light"/>
          <w:i/>
          <w:iCs/>
          <w:sz w:val="22"/>
          <w:szCs w:val="22"/>
        </w:rPr>
        <w:t>Notice of Annual Election</w:t>
      </w:r>
      <w:r w:rsidR="00227E41">
        <w:rPr>
          <w:rFonts w:ascii="Century Gothic" w:hAnsi="Century Gothic" w:cs="Calibri Light"/>
          <w:sz w:val="22"/>
          <w:szCs w:val="22"/>
        </w:rPr>
        <w:t xml:space="preserve"> </w:t>
      </w:r>
      <w:r>
        <w:rPr>
          <w:rFonts w:ascii="Century Gothic" w:hAnsi="Century Gothic" w:cs="Calibri Light"/>
          <w:sz w:val="22"/>
          <w:szCs w:val="22"/>
        </w:rPr>
        <w:t>that will be mailed to all members on approximately April 16</w:t>
      </w:r>
      <w:r w:rsidRPr="00E57247">
        <w:rPr>
          <w:rFonts w:ascii="Century Gothic" w:hAnsi="Century Gothic" w:cs="Calibri Light"/>
          <w:sz w:val="22"/>
          <w:szCs w:val="22"/>
          <w:vertAlign w:val="superscript"/>
        </w:rPr>
        <w:t>th</w:t>
      </w:r>
      <w:r>
        <w:rPr>
          <w:rFonts w:ascii="Century Gothic" w:hAnsi="Century Gothic" w:cs="Calibri Light"/>
          <w:sz w:val="22"/>
          <w:szCs w:val="22"/>
        </w:rPr>
        <w:t xml:space="preserve"> was reviewed. Numerous wording modifications were suggested to the letter and the </w:t>
      </w:r>
      <w:r w:rsidR="004760D1">
        <w:rPr>
          <w:rFonts w:ascii="Century Gothic" w:hAnsi="Century Gothic" w:cs="Calibri Light"/>
          <w:sz w:val="22"/>
          <w:szCs w:val="22"/>
        </w:rPr>
        <w:t>b</w:t>
      </w:r>
      <w:r>
        <w:rPr>
          <w:rFonts w:ascii="Century Gothic" w:hAnsi="Century Gothic" w:cs="Calibri Light"/>
          <w:sz w:val="22"/>
          <w:szCs w:val="22"/>
        </w:rPr>
        <w:t>allot.</w:t>
      </w:r>
      <w:r w:rsidR="004760D1">
        <w:rPr>
          <w:rFonts w:ascii="Century Gothic" w:hAnsi="Century Gothic" w:cs="Calibri Light"/>
          <w:sz w:val="22"/>
          <w:szCs w:val="22"/>
        </w:rPr>
        <w:t xml:space="preserve"> Changes to the letter were; 2</w:t>
      </w:r>
      <w:r w:rsidR="004760D1" w:rsidRPr="004760D1">
        <w:rPr>
          <w:rFonts w:ascii="Century Gothic" w:hAnsi="Century Gothic" w:cs="Calibri Light"/>
          <w:sz w:val="22"/>
          <w:szCs w:val="22"/>
          <w:vertAlign w:val="superscript"/>
        </w:rPr>
        <w:t>nd</w:t>
      </w:r>
      <w:r w:rsidR="004760D1">
        <w:rPr>
          <w:rFonts w:ascii="Century Gothic" w:hAnsi="Century Gothic" w:cs="Calibri Light"/>
          <w:sz w:val="22"/>
          <w:szCs w:val="22"/>
        </w:rPr>
        <w:t xml:space="preserve"> bullet in paragraph I, paragraph III, 3</w:t>
      </w:r>
      <w:r w:rsidR="004760D1" w:rsidRPr="004760D1">
        <w:rPr>
          <w:rFonts w:ascii="Century Gothic" w:hAnsi="Century Gothic" w:cs="Calibri Light"/>
          <w:sz w:val="22"/>
          <w:szCs w:val="22"/>
          <w:vertAlign w:val="superscript"/>
        </w:rPr>
        <w:t>rd</w:t>
      </w:r>
      <w:r w:rsidR="004760D1">
        <w:rPr>
          <w:rFonts w:ascii="Century Gothic" w:hAnsi="Century Gothic" w:cs="Calibri Light"/>
          <w:sz w:val="22"/>
          <w:szCs w:val="22"/>
        </w:rPr>
        <w:t xml:space="preserve"> bullet in paragraph IV. Ballot modifications were to insert the word “declared” in front of write in candidates, change the word underutilized to undeveloped residential and in all 3 ballot questions place a /or after the word and.</w:t>
      </w:r>
    </w:p>
    <w:p w14:paraId="19D2A3D9" w14:textId="3AF8B71B" w:rsidR="004760D1" w:rsidRDefault="004760D1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JoEllen Stock </w:t>
      </w:r>
      <w:r w:rsidRPr="004760D1">
        <w:rPr>
          <w:rFonts w:ascii="Century Gothic" w:hAnsi="Century Gothic" w:cs="Calibri Light"/>
          <w:b/>
          <w:bCs/>
          <w:sz w:val="22"/>
          <w:szCs w:val="22"/>
        </w:rPr>
        <w:t>moved to accept the Notice of Election and Ballot as modified.</w:t>
      </w:r>
      <w:r>
        <w:rPr>
          <w:rFonts w:ascii="Century Gothic" w:hAnsi="Century Gothic" w:cs="Calibri Light"/>
          <w:sz w:val="22"/>
          <w:szCs w:val="22"/>
        </w:rPr>
        <w:t xml:space="preserve"> Janet Houston seconded and the motion carried. </w:t>
      </w:r>
    </w:p>
    <w:p w14:paraId="687B6889" w14:textId="77777777" w:rsidR="004760D1" w:rsidRDefault="004760D1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28318D84" w14:textId="176B04A3" w:rsidR="004760D1" w:rsidRDefault="004760D1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The Beaver Lake Board will be sending a </w:t>
      </w:r>
      <w:r w:rsidR="00F66C13">
        <w:rPr>
          <w:rFonts w:ascii="Century Gothic" w:hAnsi="Century Gothic" w:cs="Calibri Light"/>
          <w:sz w:val="22"/>
          <w:szCs w:val="22"/>
        </w:rPr>
        <w:t>neutral informational letter regarding the ballot question of lot sales in the same mailing with the Notice of Annual Election. A draft of the letter was read. The Election Committee requested that the letter be identified as coming from the BL Board, not the Election Committee.</w:t>
      </w:r>
    </w:p>
    <w:p w14:paraId="69106E88" w14:textId="77777777" w:rsidR="004760D1" w:rsidRDefault="004760D1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49128FC1" w14:textId="2C2E54CE" w:rsidR="001824E2" w:rsidRDefault="004E227C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Chair Hibler</w:t>
      </w:r>
      <w:r w:rsidR="00E57247">
        <w:rPr>
          <w:rFonts w:ascii="Century Gothic" w:hAnsi="Century Gothic" w:cs="Calibri Light"/>
          <w:sz w:val="22"/>
          <w:szCs w:val="22"/>
        </w:rPr>
        <w:t xml:space="preserve">, </w:t>
      </w:r>
      <w:r w:rsidR="001824E2">
        <w:rPr>
          <w:rFonts w:ascii="Century Gothic" w:hAnsi="Century Gothic" w:cs="Calibri Light"/>
          <w:sz w:val="22"/>
          <w:szCs w:val="22"/>
        </w:rPr>
        <w:t xml:space="preserve">Kerri Schwab </w:t>
      </w:r>
      <w:r w:rsidR="00E57247">
        <w:rPr>
          <w:rFonts w:ascii="Century Gothic" w:hAnsi="Century Gothic" w:cs="Calibri Light"/>
          <w:sz w:val="22"/>
          <w:szCs w:val="22"/>
        </w:rPr>
        <w:t xml:space="preserve">and Jill (in the BL Office) </w:t>
      </w:r>
      <w:r>
        <w:rPr>
          <w:rFonts w:ascii="Century Gothic" w:hAnsi="Century Gothic" w:cs="Calibri Light"/>
          <w:sz w:val="22"/>
          <w:szCs w:val="22"/>
        </w:rPr>
        <w:t>will be trained on the electronic voting program</w:t>
      </w:r>
      <w:r w:rsidR="001824E2">
        <w:rPr>
          <w:rFonts w:ascii="Century Gothic" w:hAnsi="Century Gothic" w:cs="Calibri Light"/>
          <w:sz w:val="22"/>
          <w:szCs w:val="22"/>
        </w:rPr>
        <w:t xml:space="preserve"> April 23, 2025 at 3:30pm.</w:t>
      </w:r>
      <w:r>
        <w:rPr>
          <w:rFonts w:ascii="Century Gothic" w:hAnsi="Century Gothic" w:cs="Calibri Light"/>
          <w:sz w:val="22"/>
          <w:szCs w:val="22"/>
        </w:rPr>
        <w:t xml:space="preserve"> </w:t>
      </w:r>
    </w:p>
    <w:p w14:paraId="702EA0E8" w14:textId="77777777" w:rsidR="001824E2" w:rsidRDefault="001824E2" w:rsidP="00980C78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7F58BBC" w14:textId="3F57B656" w:rsidR="00764DD0" w:rsidRDefault="001824E2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Members were reminded to remain impartial on candidates and initiatives.</w:t>
      </w:r>
    </w:p>
    <w:p w14:paraId="19B1116B" w14:textId="77777777" w:rsidR="001824E2" w:rsidRPr="008A74F1" w:rsidRDefault="001824E2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6F88E84A" w14:textId="4154A43F" w:rsidR="001824E2" w:rsidRDefault="00C00E8B" w:rsidP="001824E2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8A74F1">
        <w:rPr>
          <w:rFonts w:ascii="Century Gothic" w:hAnsi="Century Gothic" w:cs="Calibri Light"/>
          <w:sz w:val="22"/>
          <w:szCs w:val="22"/>
        </w:rPr>
        <w:t xml:space="preserve">The next </w:t>
      </w:r>
      <w:r w:rsidR="00764DD0" w:rsidRPr="008A74F1">
        <w:rPr>
          <w:rFonts w:ascii="Century Gothic" w:hAnsi="Century Gothic" w:cs="Calibri Light"/>
          <w:sz w:val="22"/>
          <w:szCs w:val="22"/>
        </w:rPr>
        <w:t>meet</w:t>
      </w:r>
      <w:r w:rsidRPr="008A74F1">
        <w:rPr>
          <w:rFonts w:ascii="Century Gothic" w:hAnsi="Century Gothic" w:cs="Calibri Light"/>
          <w:sz w:val="22"/>
          <w:szCs w:val="22"/>
        </w:rPr>
        <w:t xml:space="preserve">ing will be </w:t>
      </w:r>
      <w:r w:rsidR="001824E2">
        <w:rPr>
          <w:rFonts w:ascii="Century Gothic" w:hAnsi="Century Gothic" w:cs="Calibri Light"/>
          <w:sz w:val="22"/>
          <w:szCs w:val="22"/>
        </w:rPr>
        <w:t xml:space="preserve">noon on </w:t>
      </w:r>
      <w:r w:rsidR="00227E41">
        <w:rPr>
          <w:rFonts w:ascii="Century Gothic" w:hAnsi="Century Gothic" w:cs="Calibri Light"/>
          <w:sz w:val="22"/>
          <w:szCs w:val="22"/>
        </w:rPr>
        <w:t xml:space="preserve">Sunday May 18,2025 at </w:t>
      </w:r>
      <w:r w:rsidR="001824E2">
        <w:rPr>
          <w:rFonts w:ascii="Century Gothic" w:hAnsi="Century Gothic" w:cs="Calibri Light"/>
          <w:sz w:val="22"/>
          <w:szCs w:val="22"/>
        </w:rPr>
        <w:t>the Beaver Lake Clubhouse</w:t>
      </w:r>
      <w:r w:rsidR="00227E41">
        <w:rPr>
          <w:rFonts w:ascii="Century Gothic" w:hAnsi="Century Gothic" w:cs="Calibri Light"/>
          <w:sz w:val="22"/>
          <w:szCs w:val="22"/>
        </w:rPr>
        <w:t>.</w:t>
      </w:r>
      <w:r w:rsidR="001824E2">
        <w:rPr>
          <w:rFonts w:ascii="Century Gothic" w:hAnsi="Century Gothic" w:cs="Calibri Light"/>
          <w:sz w:val="22"/>
          <w:szCs w:val="22"/>
        </w:rPr>
        <w:t xml:space="preserve"> If anyone is not </w:t>
      </w:r>
      <w:proofErr w:type="gramStart"/>
      <w:r w:rsidR="001824E2">
        <w:rPr>
          <w:rFonts w:ascii="Century Gothic" w:hAnsi="Century Gothic" w:cs="Calibri Light"/>
          <w:sz w:val="22"/>
          <w:szCs w:val="22"/>
        </w:rPr>
        <w:t>available</w:t>
      </w:r>
      <w:proofErr w:type="gramEnd"/>
      <w:r w:rsidR="001824E2">
        <w:rPr>
          <w:rFonts w:ascii="Century Gothic" w:hAnsi="Century Gothic" w:cs="Calibri Light"/>
          <w:sz w:val="22"/>
          <w:szCs w:val="22"/>
        </w:rPr>
        <w:t xml:space="preserve"> they need to let the Chair know ASAP. </w:t>
      </w:r>
    </w:p>
    <w:p w14:paraId="7AE09239" w14:textId="72443FFD" w:rsidR="00764DD0" w:rsidRPr="008A74F1" w:rsidRDefault="00764DD0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5FC9D2DE" w14:textId="77777777" w:rsidR="001204F4" w:rsidRPr="008A74F1" w:rsidRDefault="001204F4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733ADCF" w14:textId="5F1A2AAB" w:rsidR="007E7EF8" w:rsidRPr="008A74F1" w:rsidRDefault="00227E41" w:rsidP="00C11525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Mary Reineke</w:t>
      </w:r>
      <w:r w:rsidR="002E1760">
        <w:rPr>
          <w:rFonts w:ascii="Century Gothic" w:hAnsi="Century Gothic" w:cs="Calibri Light"/>
          <w:sz w:val="22"/>
          <w:szCs w:val="22"/>
        </w:rPr>
        <w:t xml:space="preserve"> </w:t>
      </w:r>
      <w:r w:rsidR="002E1760" w:rsidRPr="004760D1">
        <w:rPr>
          <w:rFonts w:ascii="Century Gothic" w:hAnsi="Century Gothic" w:cs="Calibri Light"/>
          <w:b/>
          <w:bCs/>
          <w:sz w:val="22"/>
          <w:szCs w:val="22"/>
        </w:rPr>
        <w:t xml:space="preserve">moved to adjourn at </w:t>
      </w:r>
      <w:r w:rsidRPr="004760D1">
        <w:rPr>
          <w:rFonts w:ascii="Century Gothic" w:hAnsi="Century Gothic" w:cs="Calibri Light"/>
          <w:b/>
          <w:bCs/>
          <w:sz w:val="22"/>
          <w:szCs w:val="22"/>
        </w:rPr>
        <w:t>8:05</w:t>
      </w:r>
      <w:r w:rsidR="002E1760" w:rsidRPr="004760D1">
        <w:rPr>
          <w:rFonts w:ascii="Century Gothic" w:hAnsi="Century Gothic" w:cs="Calibri Light"/>
          <w:b/>
          <w:bCs/>
          <w:sz w:val="22"/>
          <w:szCs w:val="22"/>
        </w:rPr>
        <w:t xml:space="preserve"> PM</w:t>
      </w:r>
      <w:r w:rsidR="002E1760">
        <w:rPr>
          <w:rFonts w:ascii="Century Gothic" w:hAnsi="Century Gothic" w:cs="Calibri Light"/>
          <w:sz w:val="22"/>
          <w:szCs w:val="22"/>
        </w:rPr>
        <w:t xml:space="preserve">, </w:t>
      </w:r>
      <w:r>
        <w:rPr>
          <w:rFonts w:ascii="Century Gothic" w:hAnsi="Century Gothic" w:cs="Calibri Light"/>
          <w:sz w:val="22"/>
          <w:szCs w:val="22"/>
        </w:rPr>
        <w:t xml:space="preserve">JoEllen Stock </w:t>
      </w:r>
      <w:r w:rsidR="002E1760">
        <w:rPr>
          <w:rFonts w:ascii="Century Gothic" w:hAnsi="Century Gothic" w:cs="Calibri Light"/>
          <w:sz w:val="22"/>
          <w:szCs w:val="22"/>
        </w:rPr>
        <w:t>seconded and the motion caried.</w:t>
      </w:r>
    </w:p>
    <w:sectPr w:rsidR="007E7EF8" w:rsidRPr="008A74F1" w:rsidSect="005A0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43A90"/>
    <w:multiLevelType w:val="hybridMultilevel"/>
    <w:tmpl w:val="C5E450AE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66F46C46"/>
    <w:multiLevelType w:val="hybridMultilevel"/>
    <w:tmpl w:val="74C4E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079465">
    <w:abstractNumId w:val="0"/>
  </w:num>
  <w:num w:numId="2" w16cid:durableId="1981301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F4"/>
    <w:rsid w:val="00114CC7"/>
    <w:rsid w:val="001204F4"/>
    <w:rsid w:val="00153015"/>
    <w:rsid w:val="001824E2"/>
    <w:rsid w:val="00194E7A"/>
    <w:rsid w:val="001B170C"/>
    <w:rsid w:val="001C0A72"/>
    <w:rsid w:val="00227E41"/>
    <w:rsid w:val="00241540"/>
    <w:rsid w:val="0026693E"/>
    <w:rsid w:val="002A1429"/>
    <w:rsid w:val="002E1760"/>
    <w:rsid w:val="002F12B8"/>
    <w:rsid w:val="00397E75"/>
    <w:rsid w:val="003D3C3E"/>
    <w:rsid w:val="004161FD"/>
    <w:rsid w:val="004531C2"/>
    <w:rsid w:val="00463BCE"/>
    <w:rsid w:val="004760D1"/>
    <w:rsid w:val="004905E3"/>
    <w:rsid w:val="004E227C"/>
    <w:rsid w:val="005A0296"/>
    <w:rsid w:val="006546D9"/>
    <w:rsid w:val="00671FD4"/>
    <w:rsid w:val="006B5C2D"/>
    <w:rsid w:val="006D24ED"/>
    <w:rsid w:val="00736ECB"/>
    <w:rsid w:val="007469E0"/>
    <w:rsid w:val="00764DD0"/>
    <w:rsid w:val="007B5E5E"/>
    <w:rsid w:val="007E7EF8"/>
    <w:rsid w:val="008A74F1"/>
    <w:rsid w:val="008D3944"/>
    <w:rsid w:val="00947BF0"/>
    <w:rsid w:val="00980C78"/>
    <w:rsid w:val="009B2305"/>
    <w:rsid w:val="00A257B5"/>
    <w:rsid w:val="00A77A2E"/>
    <w:rsid w:val="00AF2C1F"/>
    <w:rsid w:val="00BB13FD"/>
    <w:rsid w:val="00C00E8B"/>
    <w:rsid w:val="00C11525"/>
    <w:rsid w:val="00C33F75"/>
    <w:rsid w:val="00DA3E61"/>
    <w:rsid w:val="00E467A9"/>
    <w:rsid w:val="00E57247"/>
    <w:rsid w:val="00E612FD"/>
    <w:rsid w:val="00ED1AEC"/>
    <w:rsid w:val="00EE1D6C"/>
    <w:rsid w:val="00EE3917"/>
    <w:rsid w:val="00F007D2"/>
    <w:rsid w:val="00F02306"/>
    <w:rsid w:val="00F20E70"/>
    <w:rsid w:val="00F66C13"/>
    <w:rsid w:val="00FA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BF144"/>
  <w15:chartTrackingRefBased/>
  <w15:docId w15:val="{28CF51D4-0FEF-48F5-98BC-23B41033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4F4"/>
    <w:pPr>
      <w:ind w:left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Troy Weatherby</cp:lastModifiedBy>
  <cp:revision>3</cp:revision>
  <dcterms:created xsi:type="dcterms:W3CDTF">2025-04-10T02:05:00Z</dcterms:created>
  <dcterms:modified xsi:type="dcterms:W3CDTF">2025-04-11T18:47:00Z</dcterms:modified>
</cp:coreProperties>
</file>