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CAE7F" w14:textId="167A6C90" w:rsidR="00543112" w:rsidRDefault="008B598C" w:rsidP="008B59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Finance Committee </w:t>
      </w:r>
      <w:r w:rsidR="0054311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Minutes</w:t>
      </w:r>
    </w:p>
    <w:p w14:paraId="5FE0B76F" w14:textId="5CCB6DDF" w:rsidR="008B598C" w:rsidRPr="008B598C" w:rsidRDefault="00543112" w:rsidP="008B59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</w:t>
      </w:r>
      <w:r w:rsidR="008B598C"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hursday 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January 8, 2026</w:t>
      </w:r>
    </w:p>
    <w:p w14:paraId="4AEA024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6544CB" w14:textId="559F56C2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Present: 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Chuck Sweeney, Chairperson;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Jerry Werner, Mark Kamerzell, Eric Stockwell, Troy Weatherby-BLA Managing Director, Sue Stark-BLA Office Accounts Manager, </w:t>
      </w:r>
      <w:r w:rsidR="00D8335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Cathy Brink-Vice President</w:t>
      </w:r>
    </w:p>
    <w:p w14:paraId="5E0CD6AB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943D6E" w14:textId="4B1FC696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Absent: </w:t>
      </w:r>
      <w:r w:rsidR="00D8335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Jay Priefert</w:t>
      </w:r>
      <w:r w:rsidR="00742F7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; Mike Nielsen; Julie Wagner-BLA Treasurer</w:t>
      </w:r>
    </w:p>
    <w:p w14:paraId="2B05809A" w14:textId="77777777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097FEC" w14:textId="64F4C6E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Review of Financial Statements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407D2A8B" w14:textId="0CBB31C5" w:rsidR="008B598C" w:rsidRPr="008B598C" w:rsidRDefault="008B598C" w:rsidP="008B59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General Ledger – No concerns</w:t>
      </w:r>
    </w:p>
    <w:p w14:paraId="1CD5FDF9" w14:textId="3C40D62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7D0D60" w14:textId="301A6D2E" w:rsidR="008B598C" w:rsidRPr="008B598C" w:rsidRDefault="008B598C" w:rsidP="008B598C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Profit and Loss Statement – </w:t>
      </w:r>
      <w:r w:rsidR="007A06F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ember</w:t>
      </w:r>
    </w:p>
    <w:p w14:paraId="5077067F" w14:textId="5E15206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Revenue – $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3,755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</w:p>
    <w:p w14:paraId="01412230" w14:textId="3307CC82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Expenses – $</w:t>
      </w:r>
      <w:r w:rsidR="0017328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9,525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</w:t>
      </w:r>
    </w:p>
    <w:p w14:paraId="3AC93C11" w14:textId="58F0635B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Net Income – $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</w:t>
      </w:r>
      <w:r w:rsidR="0017328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4,979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</w:p>
    <w:p w14:paraId="55122D98" w14:textId="299B0CA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6C0838" w14:textId="77777777" w:rsidR="008B598C" w:rsidRPr="008B598C" w:rsidRDefault="008B598C" w:rsidP="008B598C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Profit and Loss Statement – YTD   </w:t>
      </w:r>
    </w:p>
    <w:p w14:paraId="0C842AAF" w14:textId="2A32D31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Revenue - $1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31,517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  </w:t>
      </w:r>
    </w:p>
    <w:p w14:paraId="456622FD" w14:textId="0929F94A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Expenses - $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19</w:t>
      </w:r>
      <w:r w:rsidR="0017328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2,214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 </w:t>
      </w:r>
    </w:p>
    <w:p w14:paraId="45367EAF" w14:textId="2C6F9FC6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Net Income - 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</w:t>
      </w:r>
      <w:r w:rsidR="0017328D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8,066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AA780E7" w14:textId="19D3A024" w:rsidR="008B598C" w:rsidRDefault="008B598C" w:rsidP="008B598C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Balance Sheet – Available Cash is $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930,465</w:t>
      </w:r>
    </w:p>
    <w:p w14:paraId="03EC7881" w14:textId="1DE8CEBD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Accounts:</w:t>
      </w:r>
    </w:p>
    <w:p w14:paraId="31477298" w14:textId="02F6BFEE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0090-Petty Cash $55.06</w:t>
      </w:r>
    </w:p>
    <w:p w14:paraId="27AEBB9E" w14:textId="6AFFEB7F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100-Operating Account $258,165.28</w:t>
      </w:r>
    </w:p>
    <w:p w14:paraId="2D45A8F1" w14:textId="777A8281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130-Infrastructure Account $613,028.91</w:t>
      </w:r>
    </w:p>
    <w:p w14:paraId="00181921" w14:textId="44F4B486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141-Capital Improvement Account $59,215.63</w:t>
      </w:r>
    </w:p>
    <w:p w14:paraId="716AF5C1" w14:textId="77777777" w:rsidR="008A4402" w:rsidRPr="008B598C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</w:p>
    <w:p w14:paraId="6708FC1A" w14:textId="705EBBEB" w:rsidR="008B598C" w:rsidRPr="008B598C" w:rsidRDefault="008B598C" w:rsidP="008B598C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Cash Flow Statement – 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decrease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in Cash for period of $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134,984</w:t>
      </w:r>
    </w:p>
    <w:p w14:paraId="5EBC57A5" w14:textId="7521EB0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7B4BD9" w14:textId="05663BDB" w:rsidR="008B598C" w:rsidRPr="008B598C" w:rsidRDefault="008B598C" w:rsidP="008B598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Capital Items- Valves $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1,060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; 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WTP HS pump downpayment $13,103</w:t>
      </w:r>
      <w:r w:rsidRPr="008B598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</w:p>
    <w:p w14:paraId="6719CE26" w14:textId="77777777" w:rsidR="008B598C" w:rsidRPr="008B598C" w:rsidRDefault="008B598C" w:rsidP="008B598C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Past Due Accounts – </w:t>
      </w:r>
    </w:p>
    <w:p w14:paraId="64066DA1" w14:textId="6828FD8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Dues -   $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66,780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(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down $10,483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  </w:t>
      </w:r>
    </w:p>
    <w:p w14:paraId="65A8B3EB" w14:textId="3A19C4F9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Water - $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,888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(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90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up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$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739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</w:t>
      </w:r>
    </w:p>
    <w:p w14:paraId="140B36EF" w14:textId="46D56EFE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Total -   $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63,185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decrease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9,744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the previous month</w:t>
      </w:r>
    </w:p>
    <w:p w14:paraId="0D472C45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7A0471" w14:textId="488BDD74" w:rsidR="008B598C" w:rsidRPr="008B598C" w:rsidRDefault="008B598C" w:rsidP="008B598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Total Write-Offs YTD – $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828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- 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$35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increase from the previous month</w:t>
      </w:r>
    </w:p>
    <w:p w14:paraId="2A0957CA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79BA39" w14:textId="716C1719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Old Business: 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Discuss</w:t>
      </w:r>
      <w:r w:rsidR="00742F7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ion was held on a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potential finance strategy for Aquatic Weed Cutter</w:t>
      </w:r>
      <w:r w:rsidR="00742F7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. The Finance Committee recommends the Board move forward with making a $100,000 downpayment for the purchase of a weed cutter and move $21,461 to the contingency account.</w:t>
      </w:r>
      <w:r w:rsidR="00FA6A7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Those necessary figures were added to the 2026 budget for Board Review.</w:t>
      </w:r>
      <w:r w:rsidR="00742F7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Recommendation moved by Jerry Werner and seconded by Mark Kamerzell. Recommendation approved unanimously.</w:t>
      </w:r>
    </w:p>
    <w:p w14:paraId="3C6AD8A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16CE0E" w14:textId="3AB05D56" w:rsidR="008B598C" w:rsidRDefault="008B598C" w:rsidP="00B566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New Business: </w:t>
      </w:r>
      <w:r w:rsidR="00B566B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None</w:t>
      </w:r>
    </w:p>
    <w:p w14:paraId="675FBEF3" w14:textId="77777777" w:rsidR="00976571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329100" w14:textId="77777777" w:rsidR="00976571" w:rsidRPr="008B598C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EBBAEA" w14:textId="2463CCD0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Motion to Approve 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January 8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202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, Minutes by </w:t>
      </w:r>
      <w:r w:rsidR="00742F7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Jerry Werner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and seconded by</w:t>
      </w:r>
      <w:r w:rsidR="0054311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742F7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Mark Kamerzell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. Motion approved.</w:t>
      </w:r>
    </w:p>
    <w:p w14:paraId="736E75F3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AFEE66" w14:textId="42F069F1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Motion to adjourn by </w:t>
      </w:r>
      <w:r w:rsidR="00742F7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Eric Stockwell</w:t>
      </w:r>
      <w:r w:rsidR="0028217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and seconded by</w:t>
      </w: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742F7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Mark Kamerzell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. Motion approved.</w:t>
      </w:r>
    </w:p>
    <w:p w14:paraId="4B59BA76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532100" w14:textId="337B854A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Next meeting is scheduled for 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February 12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202</w:t>
      </w:r>
      <w:r w:rsidR="00B607C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at 6pm at the Clubhouse.</w:t>
      </w:r>
    </w:p>
    <w:p w14:paraId="4FE0B51C" w14:textId="77777777" w:rsidR="005170DF" w:rsidRDefault="005170DF"/>
    <w:sectPr w:rsidR="005170DF" w:rsidSect="008B598C">
      <w:pgSz w:w="12240" w:h="15840"/>
      <w:pgMar w:top="720" w:right="1440" w:bottom="9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539C"/>
    <w:multiLevelType w:val="hybridMultilevel"/>
    <w:tmpl w:val="BE6CD5E4"/>
    <w:lvl w:ilvl="0" w:tplc="25EAF2AC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6FC3B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22CC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FA3A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830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E2E6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F882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0E9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6AF2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15942"/>
    <w:multiLevelType w:val="hybridMultilevel"/>
    <w:tmpl w:val="F112EF80"/>
    <w:lvl w:ilvl="0" w:tplc="9EBAC5F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89841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2C2A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2EAF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BC04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4EE2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A069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EE0A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8007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95CCD"/>
    <w:multiLevelType w:val="multilevel"/>
    <w:tmpl w:val="FF0CF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417E7"/>
    <w:multiLevelType w:val="hybridMultilevel"/>
    <w:tmpl w:val="FAC85FDE"/>
    <w:lvl w:ilvl="0" w:tplc="674407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0CA06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303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D440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505B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9AC1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6032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8E7D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B835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6216F8"/>
    <w:multiLevelType w:val="hybridMultilevel"/>
    <w:tmpl w:val="CBF02FBC"/>
    <w:lvl w:ilvl="0" w:tplc="ACD01EC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E26FA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76C6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401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42D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B4C9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ACBD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24E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CA74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50BCF"/>
    <w:multiLevelType w:val="hybridMultilevel"/>
    <w:tmpl w:val="52D89DAC"/>
    <w:lvl w:ilvl="0" w:tplc="6B58A1D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946AA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B875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4AA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2034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ECAF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D4B8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EA6B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9C36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5A1DF2"/>
    <w:multiLevelType w:val="hybridMultilevel"/>
    <w:tmpl w:val="FC4A372E"/>
    <w:lvl w:ilvl="0" w:tplc="6F5E00E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A3095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6080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ECC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8836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8667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760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8ACC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2AA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A22EF2"/>
    <w:multiLevelType w:val="hybridMultilevel"/>
    <w:tmpl w:val="86063290"/>
    <w:lvl w:ilvl="0" w:tplc="198EE48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6C79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EAE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5E8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D8F3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C8E4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6057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3CC0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9C20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34F"/>
    <w:multiLevelType w:val="hybridMultilevel"/>
    <w:tmpl w:val="FB5ED4D4"/>
    <w:lvl w:ilvl="0" w:tplc="6960246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9CC21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D42D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F2C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9C9E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628D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A2F4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E6D8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D036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2854FF"/>
    <w:multiLevelType w:val="hybridMultilevel"/>
    <w:tmpl w:val="FE7EBFC4"/>
    <w:lvl w:ilvl="0" w:tplc="6EF2B11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394B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70DD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22A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7646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0A35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1EE5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A16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F2B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6D7EC3"/>
    <w:multiLevelType w:val="hybridMultilevel"/>
    <w:tmpl w:val="B874CEDC"/>
    <w:lvl w:ilvl="0" w:tplc="47B4125C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54C02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08B5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AEC8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FA3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362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52B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237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8C26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580B6C"/>
    <w:multiLevelType w:val="multilevel"/>
    <w:tmpl w:val="A25A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0B724C"/>
    <w:multiLevelType w:val="hybridMultilevel"/>
    <w:tmpl w:val="4288D70C"/>
    <w:lvl w:ilvl="0" w:tplc="88E8CAD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55EE0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CAAC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B27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86B4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FE13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223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AC59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D43D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1B2025"/>
    <w:multiLevelType w:val="hybridMultilevel"/>
    <w:tmpl w:val="B67AFFE0"/>
    <w:lvl w:ilvl="0" w:tplc="EFEA624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FD8DC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6AD2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F40B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82A7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7C88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528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AC94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C8A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6693249">
    <w:abstractNumId w:val="2"/>
    <w:lvlOverride w:ilvl="0">
      <w:lvl w:ilvl="0">
        <w:numFmt w:val="lowerLetter"/>
        <w:lvlText w:val="%1."/>
        <w:lvlJc w:val="left"/>
      </w:lvl>
    </w:lvlOverride>
  </w:num>
  <w:num w:numId="2" w16cid:durableId="655915255">
    <w:abstractNumId w:val="8"/>
  </w:num>
  <w:num w:numId="3" w16cid:durableId="226066107">
    <w:abstractNumId w:val="6"/>
  </w:num>
  <w:num w:numId="4" w16cid:durableId="507670703">
    <w:abstractNumId w:val="1"/>
  </w:num>
  <w:num w:numId="5" w16cid:durableId="1851022307">
    <w:abstractNumId w:val="12"/>
  </w:num>
  <w:num w:numId="6" w16cid:durableId="899756104">
    <w:abstractNumId w:val="9"/>
  </w:num>
  <w:num w:numId="7" w16cid:durableId="387387254">
    <w:abstractNumId w:val="13"/>
  </w:num>
  <w:num w:numId="8" w16cid:durableId="205338669">
    <w:abstractNumId w:val="11"/>
    <w:lvlOverride w:ilvl="0">
      <w:lvl w:ilvl="0">
        <w:numFmt w:val="lowerLetter"/>
        <w:lvlText w:val="%1."/>
        <w:lvlJc w:val="left"/>
      </w:lvl>
    </w:lvlOverride>
  </w:num>
  <w:num w:numId="9" w16cid:durableId="1823696320">
    <w:abstractNumId w:val="3"/>
  </w:num>
  <w:num w:numId="10" w16cid:durableId="1937664157">
    <w:abstractNumId w:val="7"/>
  </w:num>
  <w:num w:numId="11" w16cid:durableId="1608073583">
    <w:abstractNumId w:val="4"/>
  </w:num>
  <w:num w:numId="12" w16cid:durableId="2041390990">
    <w:abstractNumId w:val="10"/>
  </w:num>
  <w:num w:numId="13" w16cid:durableId="483015387">
    <w:abstractNumId w:val="0"/>
  </w:num>
  <w:num w:numId="14" w16cid:durableId="15498753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49"/>
    <w:rsid w:val="000D14AE"/>
    <w:rsid w:val="00103683"/>
    <w:rsid w:val="00172E31"/>
    <w:rsid w:val="0017328D"/>
    <w:rsid w:val="00175592"/>
    <w:rsid w:val="00192B8E"/>
    <w:rsid w:val="00282177"/>
    <w:rsid w:val="002E23D9"/>
    <w:rsid w:val="0036530D"/>
    <w:rsid w:val="0038033C"/>
    <w:rsid w:val="003E41C3"/>
    <w:rsid w:val="00402842"/>
    <w:rsid w:val="00460232"/>
    <w:rsid w:val="004718C5"/>
    <w:rsid w:val="004E1AC5"/>
    <w:rsid w:val="005170DF"/>
    <w:rsid w:val="00543112"/>
    <w:rsid w:val="005E658C"/>
    <w:rsid w:val="006114DE"/>
    <w:rsid w:val="00742F73"/>
    <w:rsid w:val="007A06F5"/>
    <w:rsid w:val="008A4402"/>
    <w:rsid w:val="008B598C"/>
    <w:rsid w:val="008B6389"/>
    <w:rsid w:val="008F2149"/>
    <w:rsid w:val="00976571"/>
    <w:rsid w:val="00A11058"/>
    <w:rsid w:val="00AA38F2"/>
    <w:rsid w:val="00B566B4"/>
    <w:rsid w:val="00B607CB"/>
    <w:rsid w:val="00BA40CE"/>
    <w:rsid w:val="00BC36C5"/>
    <w:rsid w:val="00BE66C2"/>
    <w:rsid w:val="00C07EB3"/>
    <w:rsid w:val="00C762E2"/>
    <w:rsid w:val="00D83359"/>
    <w:rsid w:val="00DC6872"/>
    <w:rsid w:val="00E7348A"/>
    <w:rsid w:val="00FA6A79"/>
    <w:rsid w:val="00FC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42BA5"/>
  <w15:chartTrackingRefBased/>
  <w15:docId w15:val="{070ECAFF-CD47-46D1-B3D6-F87CE878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1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1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1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1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1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1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1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1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1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1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59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Troy Weatherby</cp:lastModifiedBy>
  <cp:revision>3</cp:revision>
  <cp:lastPrinted>2026-01-07T20:23:00Z</cp:lastPrinted>
  <dcterms:created xsi:type="dcterms:W3CDTF">2026-01-15T17:01:00Z</dcterms:created>
  <dcterms:modified xsi:type="dcterms:W3CDTF">2026-01-20T22:41:00Z</dcterms:modified>
</cp:coreProperties>
</file>