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9C561" w14:textId="7D113E78" w:rsidR="00DE7AFF" w:rsidRPr="00810D9E" w:rsidRDefault="00DE7AFF" w:rsidP="00DE7AFF">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DE7AFF" w:rsidRPr="00810D9E" w14:paraId="4D589E6D" w14:textId="77777777" w:rsidTr="009A7E02">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6C960083" w14:textId="77777777" w:rsidR="00DE7AFF" w:rsidRPr="00810D9E" w:rsidRDefault="00DE7AFF" w:rsidP="00E83373">
            <w:pPr>
              <w:jc w:val="center"/>
              <w:rPr>
                <w:rFonts w:cstheme="minorHAnsi"/>
                <w:b/>
              </w:rPr>
            </w:pPr>
            <w:r w:rsidRPr="00810D9E">
              <w:rPr>
                <w:rFonts w:cstheme="minorHAnsi"/>
                <w:b/>
              </w:rPr>
              <w:t>BEAVER LAKE ASSOCIATION</w:t>
            </w:r>
          </w:p>
          <w:p w14:paraId="519E9F78" w14:textId="77777777" w:rsidR="00DE7AFF" w:rsidRPr="00810D9E" w:rsidRDefault="00DE7AFF" w:rsidP="00E83373">
            <w:pPr>
              <w:jc w:val="center"/>
              <w:rPr>
                <w:rFonts w:cstheme="minorHAnsi"/>
                <w:b/>
              </w:rPr>
            </w:pPr>
            <w:r w:rsidRPr="00810D9E">
              <w:rPr>
                <w:rFonts w:cstheme="minorHAnsi"/>
                <w:b/>
              </w:rPr>
              <w:t>DOCUMENT CONTROL FORM</w:t>
            </w:r>
          </w:p>
        </w:tc>
      </w:tr>
      <w:tr w:rsidR="00DE7AFF" w:rsidRPr="00810D9E" w14:paraId="2AA0B7D7" w14:textId="77777777" w:rsidTr="009A7E02">
        <w:trPr>
          <w:cantSplit/>
          <w:trHeight w:val="530"/>
        </w:trPr>
        <w:tc>
          <w:tcPr>
            <w:tcW w:w="5179" w:type="dxa"/>
            <w:tcBorders>
              <w:top w:val="single" w:sz="4" w:space="0" w:color="auto"/>
            </w:tcBorders>
          </w:tcPr>
          <w:p w14:paraId="5BC2A1A6" w14:textId="0F79D533" w:rsidR="00DE7AFF" w:rsidRPr="00810D9E" w:rsidRDefault="00DE7AFF" w:rsidP="00E83373">
            <w:pPr>
              <w:rPr>
                <w:rFonts w:cstheme="minorHAnsi"/>
              </w:rPr>
            </w:pPr>
            <w:r w:rsidRPr="00810D9E">
              <w:rPr>
                <w:rFonts w:cstheme="minorHAnsi"/>
                <w:b/>
              </w:rPr>
              <w:t xml:space="preserve">Requestor: </w:t>
            </w:r>
            <w:r w:rsidR="00F34CA1" w:rsidRPr="00810D9E">
              <w:rPr>
                <w:rFonts w:cstheme="minorHAnsi"/>
                <w:bCs/>
              </w:rPr>
              <w:t>Fred Becker</w:t>
            </w:r>
          </w:p>
        </w:tc>
        <w:tc>
          <w:tcPr>
            <w:tcW w:w="3389" w:type="dxa"/>
          </w:tcPr>
          <w:p w14:paraId="54C04647" w14:textId="3E4D0DCD" w:rsidR="00DE7AFF" w:rsidRPr="00315D98" w:rsidRDefault="00DE7AFF" w:rsidP="00E83373">
            <w:pPr>
              <w:rPr>
                <w:rFonts w:cstheme="minorHAnsi"/>
                <w:bCs/>
                <w:color w:val="FF0000"/>
              </w:rPr>
            </w:pPr>
            <w:r w:rsidRPr="00810D9E">
              <w:rPr>
                <w:rFonts w:cstheme="minorHAnsi"/>
                <w:b/>
                <w:color w:val="000000" w:themeColor="text1"/>
              </w:rPr>
              <w:t xml:space="preserve">Ctrl Number: </w:t>
            </w:r>
            <w:r w:rsidR="00315D98">
              <w:rPr>
                <w:rFonts w:cstheme="minorHAnsi"/>
                <w:bCs/>
                <w:color w:val="000000" w:themeColor="text1"/>
              </w:rPr>
              <w:t>287</w:t>
            </w:r>
          </w:p>
        </w:tc>
        <w:tc>
          <w:tcPr>
            <w:tcW w:w="2340" w:type="dxa"/>
          </w:tcPr>
          <w:p w14:paraId="6F54FDFD" w14:textId="600C8B2A" w:rsidR="00DE7AFF" w:rsidRPr="00810D9E" w:rsidRDefault="00DE7AFF" w:rsidP="00E83373">
            <w:pPr>
              <w:tabs>
                <w:tab w:val="left" w:pos="1692"/>
              </w:tabs>
              <w:ind w:right="72"/>
              <w:rPr>
                <w:rFonts w:cstheme="minorHAnsi"/>
              </w:rPr>
            </w:pPr>
            <w:r w:rsidRPr="00810D9E">
              <w:rPr>
                <w:rFonts w:cstheme="minorHAnsi"/>
                <w:b/>
              </w:rPr>
              <w:t xml:space="preserve">Date </w:t>
            </w:r>
            <w:r w:rsidR="00F34CA1" w:rsidRPr="00810D9E">
              <w:rPr>
                <w:rFonts w:cstheme="minorHAnsi"/>
                <w:bCs/>
              </w:rPr>
              <w:t>0</w:t>
            </w:r>
            <w:r w:rsidR="00DE77F0">
              <w:rPr>
                <w:rFonts w:cstheme="minorHAnsi"/>
                <w:bCs/>
              </w:rPr>
              <w:t>3</w:t>
            </w:r>
            <w:r w:rsidR="00F34CA1" w:rsidRPr="00810D9E">
              <w:rPr>
                <w:rFonts w:cstheme="minorHAnsi"/>
                <w:bCs/>
              </w:rPr>
              <w:t>/</w:t>
            </w:r>
            <w:r w:rsidR="00DE77F0">
              <w:rPr>
                <w:rFonts w:cstheme="minorHAnsi"/>
                <w:bCs/>
              </w:rPr>
              <w:t>31</w:t>
            </w:r>
            <w:r w:rsidR="00F34CA1" w:rsidRPr="00810D9E">
              <w:rPr>
                <w:rFonts w:cstheme="minorHAnsi"/>
                <w:bCs/>
              </w:rPr>
              <w:t>/202</w:t>
            </w:r>
            <w:r w:rsidR="00DE77F0">
              <w:rPr>
                <w:rFonts w:cstheme="minorHAnsi"/>
                <w:bCs/>
              </w:rPr>
              <w:t>1</w:t>
            </w:r>
          </w:p>
        </w:tc>
      </w:tr>
      <w:tr w:rsidR="00DE7AFF" w:rsidRPr="00810D9E" w14:paraId="63512A00" w14:textId="77777777" w:rsidTr="009A7E02">
        <w:trPr>
          <w:cantSplit/>
          <w:trHeight w:val="683"/>
        </w:trPr>
        <w:tc>
          <w:tcPr>
            <w:tcW w:w="10908" w:type="dxa"/>
            <w:gridSpan w:val="3"/>
          </w:tcPr>
          <w:p w14:paraId="7B0D3187" w14:textId="77777777" w:rsidR="00246A95" w:rsidRPr="00810D9E" w:rsidRDefault="00DE7AFF" w:rsidP="00E83373">
            <w:pPr>
              <w:pStyle w:val="Title"/>
              <w:jc w:val="left"/>
              <w:rPr>
                <w:rFonts w:asciiTheme="minorHAnsi" w:hAnsiTheme="minorHAnsi" w:cstheme="minorHAnsi"/>
              </w:rPr>
            </w:pPr>
            <w:bookmarkStart w:id="0" w:name="_Toc89994933"/>
            <w:bookmarkStart w:id="1" w:name="_Toc225764775"/>
            <w:r w:rsidRPr="00810D9E">
              <w:rPr>
                <w:rFonts w:asciiTheme="minorHAnsi" w:hAnsiTheme="minorHAnsi" w:cstheme="minorHAnsi"/>
              </w:rPr>
              <w:t xml:space="preserve">Document and Section Affected: </w:t>
            </w:r>
            <w:bookmarkEnd w:id="0"/>
            <w:bookmarkEnd w:id="1"/>
          </w:p>
          <w:p w14:paraId="6AEB6366" w14:textId="42567C93" w:rsidR="00DE7AFF" w:rsidRPr="00DE77F0" w:rsidRDefault="00DE77F0" w:rsidP="00DE77F0">
            <w:pPr>
              <w:pStyle w:val="NoSpacing"/>
            </w:pPr>
            <w:r>
              <w:t>III. BUILDING CODES, F.  SETBACK RESTRICTIONS</w:t>
            </w:r>
          </w:p>
        </w:tc>
      </w:tr>
      <w:tr w:rsidR="00DE7AFF" w:rsidRPr="00810D9E" w14:paraId="6678AC69" w14:textId="77777777" w:rsidTr="009A7E02">
        <w:trPr>
          <w:cantSplit/>
          <w:trHeight w:val="2258"/>
        </w:trPr>
        <w:tc>
          <w:tcPr>
            <w:tcW w:w="10908" w:type="dxa"/>
            <w:gridSpan w:val="3"/>
          </w:tcPr>
          <w:p w14:paraId="5860D473" w14:textId="610FD380" w:rsidR="00DE7AFF" w:rsidRPr="00810D9E" w:rsidRDefault="00DE7AFF" w:rsidP="00E83373">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810D9E">
              <w:rPr>
                <w:rFonts w:cstheme="minorHAnsi"/>
                <w:b/>
              </w:rPr>
              <w:t>Requested Change(s) (list paragraph, page, line, and change)</w:t>
            </w:r>
            <w:r w:rsidRPr="00810D9E">
              <w:rPr>
                <w:rFonts w:cstheme="minorHAnsi"/>
              </w:rPr>
              <w:t xml:space="preserve">: </w:t>
            </w:r>
          </w:p>
          <w:p w14:paraId="4C6FFE40" w14:textId="77777777" w:rsidR="00AE6087" w:rsidRDefault="00AE6087" w:rsidP="005E2DDA">
            <w:pPr>
              <w:tabs>
                <w:tab w:val="left" w:pos="450"/>
                <w:tab w:val="left" w:pos="540"/>
                <w:tab w:val="left" w:pos="810"/>
                <w:tab w:val="left" w:pos="1080"/>
                <w:tab w:val="left" w:pos="1170"/>
                <w:tab w:val="left" w:pos="1530"/>
                <w:tab w:val="left" w:pos="1620"/>
                <w:tab w:val="left" w:pos="1890"/>
                <w:tab w:val="left" w:pos="2160"/>
              </w:tabs>
              <w:jc w:val="both"/>
              <w:rPr>
                <w:rFonts w:cstheme="minorHAnsi"/>
                <w:b/>
                <w:bCs/>
              </w:rPr>
            </w:pPr>
          </w:p>
          <w:p w14:paraId="25AB3A08" w14:textId="3EA3A96D" w:rsidR="00DE77F0" w:rsidRDefault="00DE77F0" w:rsidP="00687063">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DE77F0">
              <w:rPr>
                <w:rFonts w:cstheme="minorHAnsi"/>
                <w:b/>
                <w:bCs/>
              </w:rPr>
              <w:t>Add</w:t>
            </w:r>
            <w:r>
              <w:rPr>
                <w:rFonts w:cstheme="minorHAnsi"/>
                <w:b/>
                <w:bCs/>
              </w:rPr>
              <w:t xml:space="preserve"> Paragraph:</w:t>
            </w:r>
            <w:r w:rsidRPr="00DE77F0">
              <w:rPr>
                <w:rFonts w:cstheme="minorHAnsi"/>
              </w:rPr>
              <w:t xml:space="preserve">   7</w:t>
            </w:r>
            <w:r w:rsidRPr="004166A0">
              <w:rPr>
                <w:rFonts w:ascii="Times New Roman" w:hAnsi="Times New Roman" w:cs="Times New Roman"/>
              </w:rPr>
              <w:t>.  Conditional Side Setback Variances for Narrow Category Lots.</w:t>
            </w:r>
            <w:r w:rsidRPr="00DE77F0">
              <w:rPr>
                <w:rFonts w:cstheme="minorHAnsi"/>
              </w:rPr>
              <w:t xml:space="preserve"> </w:t>
            </w:r>
          </w:p>
          <w:p w14:paraId="27A78993" w14:textId="77777777" w:rsidR="00DE77F0" w:rsidRDefault="00DE77F0" w:rsidP="00687063">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272779F2" w14:textId="13508473" w:rsidR="00DE77F0" w:rsidRPr="004166A0" w:rsidRDefault="00DE77F0" w:rsidP="00DE77F0">
            <w:pPr>
              <w:tabs>
                <w:tab w:val="left" w:pos="450"/>
                <w:tab w:val="left" w:pos="540"/>
                <w:tab w:val="left" w:pos="810"/>
                <w:tab w:val="left" w:pos="1080"/>
                <w:tab w:val="left" w:pos="1170"/>
                <w:tab w:val="left" w:pos="1530"/>
                <w:tab w:val="left" w:pos="1620"/>
                <w:tab w:val="left" w:pos="1890"/>
                <w:tab w:val="left" w:pos="2160"/>
              </w:tabs>
              <w:jc w:val="both"/>
              <w:rPr>
                <w:rFonts w:ascii="Times New Roman" w:hAnsi="Times New Roman" w:cs="Times New Roman"/>
              </w:rPr>
            </w:pPr>
            <w:r w:rsidRPr="00DE77F0">
              <w:rPr>
                <w:rFonts w:cstheme="minorHAnsi"/>
              </w:rPr>
              <w:t xml:space="preserve">  </w:t>
            </w:r>
            <w:r>
              <w:rPr>
                <w:rFonts w:cstheme="minorHAnsi"/>
              </w:rPr>
              <w:t xml:space="preserve">  </w:t>
            </w:r>
            <w:r w:rsidRPr="004166A0">
              <w:rPr>
                <w:rFonts w:ascii="Times New Roman" w:hAnsi="Times New Roman" w:cs="Times New Roman"/>
              </w:rPr>
              <w:t xml:space="preserve">a. </w:t>
            </w:r>
            <w:bookmarkStart w:id="2" w:name="_Hlk69808233"/>
            <w:r w:rsidRPr="004166A0">
              <w:rPr>
                <w:rFonts w:ascii="Times New Roman" w:hAnsi="Times New Roman" w:cs="Times New Roman"/>
              </w:rPr>
              <w:t>Regular members who own lots having narrow width features of 70 feet or less</w:t>
            </w:r>
            <w:r w:rsidR="00D94DD3" w:rsidRPr="004166A0">
              <w:rPr>
                <w:rFonts w:ascii="Times New Roman" w:hAnsi="Times New Roman" w:cs="Times New Roman"/>
              </w:rPr>
              <w:t>,</w:t>
            </w:r>
            <w:r w:rsidRPr="004166A0">
              <w:rPr>
                <w:rFonts w:ascii="Times New Roman" w:hAnsi="Times New Roman" w:cs="Times New Roman"/>
              </w:rPr>
              <w:t xml:space="preserve"> on a portion of the</w:t>
            </w:r>
            <w:r w:rsidR="00D94DD3" w:rsidRPr="004166A0">
              <w:rPr>
                <w:rFonts w:ascii="Times New Roman" w:hAnsi="Times New Roman" w:cs="Times New Roman"/>
              </w:rPr>
              <w:t>ir</w:t>
            </w:r>
            <w:r w:rsidRPr="004166A0">
              <w:rPr>
                <w:rFonts w:ascii="Times New Roman" w:hAnsi="Times New Roman" w:cs="Times New Roman"/>
              </w:rPr>
              <w:t xml:space="preserve"> lot associated with the </w:t>
            </w:r>
            <w:r w:rsidR="00D94DD3" w:rsidRPr="004166A0">
              <w:rPr>
                <w:rFonts w:ascii="Times New Roman" w:hAnsi="Times New Roman" w:cs="Times New Roman"/>
              </w:rPr>
              <w:t>typical</w:t>
            </w:r>
            <w:r w:rsidRPr="004166A0">
              <w:rPr>
                <w:rFonts w:ascii="Times New Roman" w:hAnsi="Times New Roman" w:cs="Times New Roman"/>
              </w:rPr>
              <w:t xml:space="preserve"> placement of a house, may normally receive an expedited conditional side setback variance approved by the Board prior to the permit being issued, provided certain conditions are met.  The Board retains the ultimate authority to approve or deny any request, and the regular member may also use the appeals process.</w:t>
            </w:r>
          </w:p>
          <w:bookmarkEnd w:id="2"/>
          <w:p w14:paraId="6D6C0143" w14:textId="77777777" w:rsidR="00DE77F0" w:rsidRPr="004166A0" w:rsidRDefault="00DE77F0" w:rsidP="00DE77F0">
            <w:pPr>
              <w:tabs>
                <w:tab w:val="left" w:pos="450"/>
                <w:tab w:val="left" w:pos="540"/>
                <w:tab w:val="left" w:pos="810"/>
                <w:tab w:val="left" w:pos="1080"/>
                <w:tab w:val="left" w:pos="1170"/>
                <w:tab w:val="left" w:pos="1530"/>
                <w:tab w:val="left" w:pos="1620"/>
                <w:tab w:val="left" w:pos="1890"/>
                <w:tab w:val="left" w:pos="2160"/>
              </w:tabs>
              <w:jc w:val="both"/>
              <w:rPr>
                <w:rFonts w:ascii="Times New Roman" w:hAnsi="Times New Roman" w:cs="Times New Roman"/>
              </w:rPr>
            </w:pPr>
          </w:p>
          <w:p w14:paraId="46239005" w14:textId="6CBCBC6E" w:rsidR="00DE77F0" w:rsidRPr="004166A0" w:rsidRDefault="00DE77F0" w:rsidP="00DE77F0">
            <w:pPr>
              <w:tabs>
                <w:tab w:val="left" w:pos="450"/>
                <w:tab w:val="left" w:pos="540"/>
                <w:tab w:val="left" w:pos="810"/>
                <w:tab w:val="left" w:pos="1080"/>
                <w:tab w:val="left" w:pos="1170"/>
                <w:tab w:val="left" w:pos="1530"/>
                <w:tab w:val="left" w:pos="1620"/>
                <w:tab w:val="left" w:pos="1890"/>
                <w:tab w:val="left" w:pos="2160"/>
              </w:tabs>
              <w:jc w:val="both"/>
              <w:rPr>
                <w:rFonts w:ascii="Times New Roman" w:hAnsi="Times New Roman" w:cs="Times New Roman"/>
              </w:rPr>
            </w:pPr>
            <w:r w:rsidRPr="004166A0">
              <w:rPr>
                <w:rFonts w:ascii="Times New Roman" w:hAnsi="Times New Roman" w:cs="Times New Roman"/>
              </w:rPr>
              <w:t xml:space="preserve">     b. </w:t>
            </w:r>
            <w:bookmarkStart w:id="3" w:name="_Hlk69808299"/>
            <w:r w:rsidRPr="004166A0">
              <w:rPr>
                <w:rFonts w:ascii="Times New Roman" w:hAnsi="Times New Roman" w:cs="Times New Roman"/>
              </w:rPr>
              <w:t xml:space="preserve">The conditional side setback variance for narrow category lots that the Board may normally expedite approval </w:t>
            </w:r>
            <w:r w:rsidR="00F87AEA" w:rsidRPr="004166A0">
              <w:rPr>
                <w:rFonts w:ascii="Times New Roman" w:hAnsi="Times New Roman" w:cs="Times New Roman"/>
              </w:rPr>
              <w:t>for (void of complicating factors),</w:t>
            </w:r>
            <w:r w:rsidRPr="004166A0">
              <w:rPr>
                <w:rFonts w:ascii="Times New Roman" w:hAnsi="Times New Roman" w:cs="Times New Roman"/>
              </w:rPr>
              <w:t xml:space="preserve"> would only pertain to lots having portions that are 70 foot or less, that in the Board’s judgement would be where a house would normally be expected to be placed.  The setback variance cannot exceed two feet per each side of the house from the foundation of the house. The entire length and width of the portion of the setback covered by the variance will be </w:t>
            </w:r>
            <w:r w:rsidR="00D94DD3" w:rsidRPr="004166A0">
              <w:rPr>
                <w:rFonts w:ascii="Times New Roman" w:hAnsi="Times New Roman" w:cs="Times New Roman"/>
              </w:rPr>
              <w:t>required</w:t>
            </w:r>
            <w:r w:rsidRPr="004166A0">
              <w:rPr>
                <w:rFonts w:ascii="Times New Roman" w:hAnsi="Times New Roman" w:cs="Times New Roman"/>
              </w:rPr>
              <w:t xml:space="preserve"> to be free </w:t>
            </w:r>
            <w:r w:rsidR="00F87AEA" w:rsidRPr="004166A0">
              <w:rPr>
                <w:rFonts w:ascii="Times New Roman" w:hAnsi="Times New Roman" w:cs="Times New Roman"/>
              </w:rPr>
              <w:t>of (and</w:t>
            </w:r>
            <w:r w:rsidRPr="004166A0">
              <w:rPr>
                <w:rFonts w:ascii="Times New Roman" w:hAnsi="Times New Roman" w:cs="Times New Roman"/>
              </w:rPr>
              <w:t xml:space="preserve"> remain free of</w:t>
            </w:r>
            <w:r w:rsidR="00F87AEA" w:rsidRPr="004166A0">
              <w:rPr>
                <w:rFonts w:ascii="Times New Roman" w:hAnsi="Times New Roman" w:cs="Times New Roman"/>
              </w:rPr>
              <w:t>)</w:t>
            </w:r>
            <w:r w:rsidRPr="004166A0">
              <w:rPr>
                <w:rFonts w:ascii="Times New Roman" w:hAnsi="Times New Roman" w:cs="Times New Roman"/>
              </w:rPr>
              <w:t xml:space="preserve"> all permanent and temporary obstacles and obstructions, with the exception of lot line fences, code size gates, garbage </w:t>
            </w:r>
            <w:r w:rsidR="004832DF" w:rsidRPr="004166A0">
              <w:rPr>
                <w:rFonts w:ascii="Times New Roman" w:hAnsi="Times New Roman" w:cs="Times New Roman"/>
              </w:rPr>
              <w:t xml:space="preserve">and recycling </w:t>
            </w:r>
            <w:r w:rsidRPr="004166A0">
              <w:rPr>
                <w:rFonts w:ascii="Times New Roman" w:hAnsi="Times New Roman" w:cs="Times New Roman"/>
              </w:rPr>
              <w:t xml:space="preserve">service containers, low profile flush mounted wall utility boxes, pipes, and faucets, gutter downspouts, properly suspended power/phone/fiber lines, and a maximum of 2-foot eaves. Some examples of prohibited permanent and temporary obstacles and obstructions include, but are not limited to: storage lockers, any stored items, trees, shrubs, planters, gardens, trellis structures, propane tanks, equipment, </w:t>
            </w:r>
            <w:r w:rsidR="004832DF" w:rsidRPr="004166A0">
              <w:rPr>
                <w:rFonts w:ascii="Times New Roman" w:hAnsi="Times New Roman" w:cs="Times New Roman"/>
              </w:rPr>
              <w:t xml:space="preserve">roof </w:t>
            </w:r>
            <w:r w:rsidRPr="004166A0">
              <w:rPr>
                <w:rFonts w:ascii="Times New Roman" w:hAnsi="Times New Roman" w:cs="Times New Roman"/>
              </w:rPr>
              <w:t>eave or wall mounted accoutrements, wheeled machines, carts or other contraptions, etc.</w:t>
            </w:r>
          </w:p>
          <w:bookmarkEnd w:id="3"/>
          <w:p w14:paraId="61E34270" w14:textId="6D93A354" w:rsidR="00810D9E" w:rsidRPr="00810D9E" w:rsidRDefault="00810D9E" w:rsidP="00860C3E">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tc>
      </w:tr>
      <w:tr w:rsidR="00DE7AFF" w:rsidRPr="00810D9E" w14:paraId="23492D3A" w14:textId="77777777" w:rsidTr="009A7E02">
        <w:trPr>
          <w:cantSplit/>
          <w:trHeight w:val="809"/>
        </w:trPr>
        <w:tc>
          <w:tcPr>
            <w:tcW w:w="10908" w:type="dxa"/>
            <w:gridSpan w:val="3"/>
          </w:tcPr>
          <w:p w14:paraId="45B764A8" w14:textId="77777777" w:rsidR="00246A95" w:rsidRPr="00810D9E" w:rsidRDefault="00DE7AFF" w:rsidP="00E83373">
            <w:pPr>
              <w:rPr>
                <w:rFonts w:cstheme="minorHAnsi"/>
                <w:b/>
              </w:rPr>
            </w:pPr>
            <w:r w:rsidRPr="00810D9E">
              <w:rPr>
                <w:rFonts w:cstheme="minorHAnsi"/>
                <w:b/>
              </w:rPr>
              <w:t xml:space="preserve">Justification:  Why is this change needed?  </w:t>
            </w:r>
          </w:p>
          <w:p w14:paraId="141FCEB2" w14:textId="6DDBFFBC" w:rsidR="00246A95" w:rsidRPr="00810D9E" w:rsidRDefault="00AD0F35" w:rsidP="00B6117C">
            <w:pPr>
              <w:rPr>
                <w:rFonts w:cstheme="minorHAnsi"/>
              </w:rPr>
            </w:pPr>
            <w:r>
              <w:rPr>
                <w:rFonts w:cstheme="minorHAnsi"/>
                <w:bCs/>
              </w:rPr>
              <w:t xml:space="preserve">To </w:t>
            </w:r>
            <w:r w:rsidR="00727999">
              <w:rPr>
                <w:rFonts w:cstheme="minorHAnsi"/>
                <w:bCs/>
              </w:rPr>
              <w:t>improve</w:t>
            </w:r>
            <w:r>
              <w:rPr>
                <w:rFonts w:cstheme="minorHAnsi"/>
                <w:bCs/>
              </w:rPr>
              <w:t xml:space="preserve"> </w:t>
            </w:r>
            <w:r w:rsidR="00727999">
              <w:rPr>
                <w:rFonts w:cstheme="minorHAnsi"/>
                <w:bCs/>
              </w:rPr>
              <w:t xml:space="preserve">development </w:t>
            </w:r>
            <w:r>
              <w:rPr>
                <w:rFonts w:cstheme="minorHAnsi"/>
                <w:bCs/>
              </w:rPr>
              <w:t xml:space="preserve">opportunities </w:t>
            </w:r>
            <w:r w:rsidR="00727999">
              <w:rPr>
                <w:rFonts w:cstheme="minorHAnsi"/>
                <w:bCs/>
              </w:rPr>
              <w:t xml:space="preserve">for the many unimproved narrow and odd shaped lots throughout </w:t>
            </w:r>
            <w:r w:rsidR="00D94DD3">
              <w:rPr>
                <w:rFonts w:cstheme="minorHAnsi"/>
                <w:bCs/>
              </w:rPr>
              <w:t xml:space="preserve">the </w:t>
            </w:r>
            <w:r w:rsidR="00727999">
              <w:rPr>
                <w:rFonts w:cstheme="minorHAnsi"/>
                <w:bCs/>
              </w:rPr>
              <w:t>BLA</w:t>
            </w:r>
            <w:r w:rsidR="004C542D">
              <w:rPr>
                <w:rFonts w:cstheme="minorHAnsi"/>
                <w:bCs/>
              </w:rPr>
              <w:t xml:space="preserve"> subdivision</w:t>
            </w:r>
            <w:r w:rsidR="00727999">
              <w:rPr>
                <w:rFonts w:cstheme="minorHAnsi"/>
                <w:bCs/>
              </w:rPr>
              <w:t xml:space="preserve">, broaden the range of </w:t>
            </w:r>
            <w:r w:rsidR="004C542D">
              <w:rPr>
                <w:rFonts w:cstheme="minorHAnsi"/>
                <w:bCs/>
              </w:rPr>
              <w:t>desirable</w:t>
            </w:r>
            <w:r w:rsidR="00727999">
              <w:rPr>
                <w:rFonts w:cstheme="minorHAnsi"/>
                <w:bCs/>
              </w:rPr>
              <w:t xml:space="preserve"> house plans </w:t>
            </w:r>
            <w:r w:rsidR="004C542D">
              <w:rPr>
                <w:rFonts w:cstheme="minorHAnsi"/>
                <w:bCs/>
              </w:rPr>
              <w:t xml:space="preserve">members can select from </w:t>
            </w:r>
            <w:r w:rsidR="00727999">
              <w:rPr>
                <w:rFonts w:cstheme="minorHAnsi"/>
                <w:bCs/>
              </w:rPr>
              <w:t xml:space="preserve">that can fit on those </w:t>
            </w:r>
            <w:r w:rsidR="004C542D">
              <w:rPr>
                <w:rFonts w:cstheme="minorHAnsi"/>
                <w:bCs/>
              </w:rPr>
              <w:t xml:space="preserve">categories of </w:t>
            </w:r>
            <w:r w:rsidR="00727999">
              <w:rPr>
                <w:rFonts w:cstheme="minorHAnsi"/>
                <w:bCs/>
              </w:rPr>
              <w:t>lots</w:t>
            </w:r>
            <w:r w:rsidR="004C542D">
              <w:rPr>
                <w:rFonts w:cstheme="minorHAnsi"/>
                <w:bCs/>
              </w:rPr>
              <w:t>,</w:t>
            </w:r>
            <w:r w:rsidR="00727999">
              <w:rPr>
                <w:rFonts w:cstheme="minorHAnsi"/>
                <w:bCs/>
              </w:rPr>
              <w:t xml:space="preserve"> and </w:t>
            </w:r>
            <w:r w:rsidR="003D0B38">
              <w:rPr>
                <w:rFonts w:cstheme="minorHAnsi"/>
                <w:bCs/>
              </w:rPr>
              <w:t>offer</w:t>
            </w:r>
            <w:r w:rsidR="00727999">
              <w:rPr>
                <w:rFonts w:cstheme="minorHAnsi"/>
                <w:bCs/>
              </w:rPr>
              <w:t xml:space="preserve"> greater </w:t>
            </w:r>
            <w:r w:rsidR="003D0B38">
              <w:rPr>
                <w:rFonts w:cstheme="minorHAnsi"/>
                <w:bCs/>
              </w:rPr>
              <w:t xml:space="preserve">ease and </w:t>
            </w:r>
            <w:r w:rsidR="00727999">
              <w:rPr>
                <w:rFonts w:cstheme="minorHAnsi"/>
                <w:bCs/>
              </w:rPr>
              <w:t xml:space="preserve">incentive </w:t>
            </w:r>
            <w:r w:rsidR="003D0B38">
              <w:rPr>
                <w:rFonts w:cstheme="minorHAnsi"/>
                <w:bCs/>
              </w:rPr>
              <w:t xml:space="preserve">for </w:t>
            </w:r>
            <w:r w:rsidR="004C542D">
              <w:rPr>
                <w:rFonts w:cstheme="minorHAnsi"/>
                <w:bCs/>
              </w:rPr>
              <w:t xml:space="preserve">members to </w:t>
            </w:r>
            <w:r w:rsidR="003D0B38">
              <w:rPr>
                <w:rFonts w:cstheme="minorHAnsi"/>
                <w:bCs/>
              </w:rPr>
              <w:t xml:space="preserve">provide </w:t>
            </w:r>
            <w:r w:rsidR="00D94DD3">
              <w:rPr>
                <w:rFonts w:cstheme="minorHAnsi"/>
                <w:bCs/>
              </w:rPr>
              <w:t xml:space="preserve">a </w:t>
            </w:r>
            <w:r w:rsidR="003D0B38">
              <w:rPr>
                <w:rFonts w:cstheme="minorHAnsi"/>
                <w:bCs/>
              </w:rPr>
              <w:t>more substantial</w:t>
            </w:r>
            <w:r w:rsidR="004C542D">
              <w:rPr>
                <w:rFonts w:cstheme="minorHAnsi"/>
                <w:bCs/>
              </w:rPr>
              <w:t xml:space="preserve"> investment in their property and our community in building </w:t>
            </w:r>
            <w:r w:rsidR="00727999">
              <w:rPr>
                <w:rFonts w:cstheme="minorHAnsi"/>
                <w:bCs/>
              </w:rPr>
              <w:t>nicer</w:t>
            </w:r>
            <w:r w:rsidR="003D0B38">
              <w:rPr>
                <w:rFonts w:cstheme="minorHAnsi"/>
                <w:bCs/>
              </w:rPr>
              <w:t>, higher square footage</w:t>
            </w:r>
            <w:r w:rsidR="0031559D">
              <w:rPr>
                <w:rFonts w:cstheme="minorHAnsi"/>
                <w:bCs/>
              </w:rPr>
              <w:t xml:space="preserve"> homes</w:t>
            </w:r>
            <w:r w:rsidR="00D94DD3">
              <w:rPr>
                <w:rFonts w:cstheme="minorHAnsi"/>
                <w:bCs/>
              </w:rPr>
              <w:t>, with greater community appeal.</w:t>
            </w:r>
          </w:p>
        </w:tc>
      </w:tr>
      <w:tr w:rsidR="00DE7AFF" w:rsidRPr="00810D9E" w14:paraId="001A222E" w14:textId="77777777" w:rsidTr="009A7E02">
        <w:trPr>
          <w:cantSplit/>
        </w:trPr>
        <w:tc>
          <w:tcPr>
            <w:tcW w:w="10908" w:type="dxa"/>
            <w:gridSpan w:val="3"/>
          </w:tcPr>
          <w:p w14:paraId="51E190A5" w14:textId="77777777" w:rsidR="00246A95" w:rsidRPr="00810D9E" w:rsidRDefault="00DE7AFF" w:rsidP="00E83373">
            <w:pPr>
              <w:rPr>
                <w:rFonts w:cstheme="minorHAnsi"/>
                <w:b/>
              </w:rPr>
            </w:pPr>
            <w:r w:rsidRPr="00810D9E">
              <w:rPr>
                <w:rFonts w:cstheme="minorHAnsi"/>
                <w:b/>
              </w:rPr>
              <w:t xml:space="preserve">Impacts:  If not approved, what are the consequences? </w:t>
            </w:r>
          </w:p>
          <w:p w14:paraId="6D696A26" w14:textId="35240667" w:rsidR="00DE7AFF" w:rsidRPr="00810D9E" w:rsidRDefault="00F857D7" w:rsidP="00E83373">
            <w:pPr>
              <w:rPr>
                <w:rFonts w:cstheme="minorHAnsi"/>
              </w:rPr>
            </w:pPr>
            <w:r>
              <w:rPr>
                <w:rFonts w:cstheme="minorHAnsi"/>
              </w:rPr>
              <w:t>D</w:t>
            </w:r>
            <w:r w:rsidR="00727999">
              <w:rPr>
                <w:rFonts w:cstheme="minorHAnsi"/>
              </w:rPr>
              <w:t>ecreased incentive to build houses on</w:t>
            </w:r>
            <w:r w:rsidR="00860C3E">
              <w:rPr>
                <w:rFonts w:cstheme="minorHAnsi"/>
              </w:rPr>
              <w:t xml:space="preserve"> narrow and odd shaped lots</w:t>
            </w:r>
            <w:r w:rsidR="003D0B38">
              <w:rPr>
                <w:rFonts w:cstheme="minorHAnsi"/>
              </w:rPr>
              <w:t>. Greater</w:t>
            </w:r>
            <w:r w:rsidR="00D94DD3">
              <w:rPr>
                <w:rFonts w:cstheme="minorHAnsi"/>
              </w:rPr>
              <w:t xml:space="preserve"> </w:t>
            </w:r>
            <w:r w:rsidR="003D0B38">
              <w:rPr>
                <w:rFonts w:cstheme="minorHAnsi"/>
              </w:rPr>
              <w:t xml:space="preserve">inclination to build </w:t>
            </w:r>
            <w:r w:rsidR="00D94DD3">
              <w:rPr>
                <w:rFonts w:cstheme="minorHAnsi"/>
              </w:rPr>
              <w:t xml:space="preserve">more community unappealing </w:t>
            </w:r>
            <w:r w:rsidR="00727999">
              <w:rPr>
                <w:rFonts w:cstheme="minorHAnsi"/>
              </w:rPr>
              <w:t>modular</w:t>
            </w:r>
            <w:r w:rsidR="003D0B38">
              <w:rPr>
                <w:rFonts w:cstheme="minorHAnsi"/>
              </w:rPr>
              <w:t xml:space="preserve"> and shoebox</w:t>
            </w:r>
            <w:r w:rsidR="00727999">
              <w:rPr>
                <w:rFonts w:cstheme="minorHAnsi"/>
              </w:rPr>
              <w:t xml:space="preserve"> looking homes</w:t>
            </w:r>
            <w:r w:rsidR="00D94DD3">
              <w:rPr>
                <w:rFonts w:cstheme="minorHAnsi"/>
              </w:rPr>
              <w:t>.</w:t>
            </w:r>
          </w:p>
        </w:tc>
      </w:tr>
      <w:tr w:rsidR="00DE7AFF" w:rsidRPr="00810D9E" w14:paraId="14D74A57" w14:textId="77777777" w:rsidTr="009A7E02">
        <w:trPr>
          <w:cantSplit/>
          <w:trHeight w:val="260"/>
        </w:trPr>
        <w:tc>
          <w:tcPr>
            <w:tcW w:w="10908" w:type="dxa"/>
            <w:gridSpan w:val="3"/>
          </w:tcPr>
          <w:p w14:paraId="059DE142" w14:textId="3DB791FC" w:rsidR="00DE7AFF" w:rsidRPr="00810D9E" w:rsidRDefault="00DE7AFF" w:rsidP="00E83373">
            <w:pPr>
              <w:rPr>
                <w:rFonts w:cstheme="minorHAnsi"/>
              </w:rPr>
            </w:pPr>
            <w:r w:rsidRPr="00810D9E">
              <w:rPr>
                <w:rFonts w:cstheme="minorHAnsi"/>
                <w:b/>
              </w:rPr>
              <w:t>Appropriate Committee:     Approve ____  Disapprove: ____      N/A:__</w:t>
            </w:r>
            <w:r w:rsidR="00C51BFF">
              <w:rPr>
                <w:rFonts w:cstheme="minorHAnsi"/>
                <w:b/>
              </w:rPr>
              <w:t>X</w:t>
            </w:r>
            <w:r w:rsidRPr="00810D9E">
              <w:rPr>
                <w:rFonts w:cstheme="minorHAnsi"/>
                <w:b/>
              </w:rPr>
              <w:t>__     Date:</w:t>
            </w:r>
          </w:p>
        </w:tc>
      </w:tr>
      <w:tr w:rsidR="00DE7AFF" w:rsidRPr="00810D9E" w14:paraId="7DB563A5" w14:textId="77777777" w:rsidTr="009A7E02">
        <w:trPr>
          <w:cantSplit/>
        </w:trPr>
        <w:tc>
          <w:tcPr>
            <w:tcW w:w="10908" w:type="dxa"/>
            <w:gridSpan w:val="3"/>
          </w:tcPr>
          <w:p w14:paraId="224BB7A5" w14:textId="7E980C26" w:rsidR="00DE7AFF" w:rsidRPr="00810D9E" w:rsidRDefault="00DE7AFF" w:rsidP="00E83373">
            <w:pPr>
              <w:rPr>
                <w:rFonts w:cstheme="minorHAnsi"/>
              </w:rPr>
            </w:pPr>
            <w:r w:rsidRPr="00810D9E">
              <w:rPr>
                <w:rFonts w:cstheme="minorHAnsi"/>
                <w:b/>
              </w:rPr>
              <w:t>Recommendations for the Board:</w:t>
            </w:r>
            <w:r w:rsidR="003128DD" w:rsidRPr="00810D9E">
              <w:rPr>
                <w:rFonts w:cstheme="minorHAnsi"/>
                <w:b/>
              </w:rPr>
              <w:t xml:space="preserve">  </w:t>
            </w:r>
          </w:p>
          <w:p w14:paraId="795CF1CE" w14:textId="77777777" w:rsidR="00DE7AFF" w:rsidRPr="00810D9E" w:rsidRDefault="00DE7AFF" w:rsidP="00E83373">
            <w:pPr>
              <w:rPr>
                <w:rFonts w:cstheme="minorHAnsi"/>
                <w:b/>
              </w:rPr>
            </w:pPr>
          </w:p>
        </w:tc>
      </w:tr>
      <w:tr w:rsidR="00DE7AFF" w:rsidRPr="00810D9E" w14:paraId="08B44EEC" w14:textId="77777777" w:rsidTr="009A7E02">
        <w:trPr>
          <w:cantSplit/>
        </w:trPr>
        <w:tc>
          <w:tcPr>
            <w:tcW w:w="10908" w:type="dxa"/>
            <w:gridSpan w:val="3"/>
          </w:tcPr>
          <w:p w14:paraId="32BC9BDD" w14:textId="33953B2C" w:rsidR="00DE7AFF" w:rsidRPr="00810D9E" w:rsidRDefault="00DE7AFF" w:rsidP="00E83373">
            <w:pPr>
              <w:rPr>
                <w:rFonts w:cstheme="minorHAnsi"/>
              </w:rPr>
            </w:pPr>
            <w:r w:rsidRPr="00810D9E">
              <w:rPr>
                <w:rFonts w:cstheme="minorHAnsi"/>
                <w:b/>
              </w:rPr>
              <w:t>Approval Status:     Approved: _</w:t>
            </w:r>
            <w:r w:rsidR="00C51BFF">
              <w:rPr>
                <w:rFonts w:cstheme="minorHAnsi"/>
                <w:b/>
              </w:rPr>
              <w:t>X</w:t>
            </w:r>
            <w:r w:rsidRPr="00810D9E">
              <w:rPr>
                <w:rFonts w:cstheme="minorHAnsi"/>
                <w:b/>
              </w:rPr>
              <w:t>_  Disapproved: ____          Date:</w:t>
            </w:r>
            <w:r w:rsidR="00C51BFF">
              <w:rPr>
                <w:rFonts w:cstheme="minorHAnsi"/>
                <w:b/>
              </w:rPr>
              <w:t xml:space="preserve">  </w:t>
            </w:r>
            <w:r w:rsidR="00C51BFF" w:rsidRPr="00C51BFF">
              <w:rPr>
                <w:rFonts w:cstheme="minorHAnsi"/>
                <w:bCs/>
              </w:rPr>
              <w:t>4-15-21</w:t>
            </w:r>
          </w:p>
        </w:tc>
      </w:tr>
      <w:tr w:rsidR="00DE7AFF" w:rsidRPr="00810D9E" w14:paraId="31C87BE7" w14:textId="77777777" w:rsidTr="009A7E02">
        <w:trPr>
          <w:cantSplit/>
          <w:trHeight w:val="908"/>
        </w:trPr>
        <w:tc>
          <w:tcPr>
            <w:tcW w:w="10908" w:type="dxa"/>
            <w:gridSpan w:val="3"/>
          </w:tcPr>
          <w:p w14:paraId="3E60DE6F" w14:textId="7A898A4C" w:rsidR="00DE7AFF" w:rsidRDefault="00DE7AFF" w:rsidP="00B6117C">
            <w:pPr>
              <w:rPr>
                <w:rFonts w:cstheme="minorHAnsi"/>
                <w:b/>
              </w:rPr>
            </w:pPr>
            <w:r w:rsidRPr="00810D9E">
              <w:rPr>
                <w:rFonts w:cstheme="minorHAnsi"/>
                <w:b/>
              </w:rPr>
              <w:t>Board Comments:</w:t>
            </w:r>
            <w:r w:rsidR="004346EA">
              <w:rPr>
                <w:rFonts w:cstheme="minorHAnsi"/>
                <w:b/>
              </w:rPr>
              <w:t xml:space="preserve"> </w:t>
            </w:r>
          </w:p>
          <w:p w14:paraId="426078A9" w14:textId="77777777" w:rsidR="004346EA" w:rsidRDefault="004346EA" w:rsidP="00B6117C">
            <w:pPr>
              <w:rPr>
                <w:rFonts w:cstheme="minorHAnsi"/>
                <w:b/>
              </w:rPr>
            </w:pPr>
          </w:p>
          <w:p w14:paraId="0A01CFF4" w14:textId="681D467F" w:rsidR="00C51BFF" w:rsidRDefault="00C51BFF" w:rsidP="00C51BFF">
            <w:r>
              <w:t>Approved as recorded at 4-15-2</w:t>
            </w:r>
            <w:r w:rsidR="0032058E">
              <w:t>1</w:t>
            </w:r>
            <w:r>
              <w:t xml:space="preserve"> BOD Meeting</w:t>
            </w:r>
          </w:p>
          <w:p w14:paraId="1B79DD74" w14:textId="1B8E6ECC" w:rsidR="00C51BFF" w:rsidRDefault="00C51BFF" w:rsidP="00B6117C">
            <w:r>
              <w:t>Updated Handbook:  4-21-21 (jjp)</w:t>
            </w:r>
          </w:p>
          <w:p w14:paraId="6977BE32" w14:textId="2261C2C6" w:rsidR="00C51BFF" w:rsidRPr="00C51BFF" w:rsidRDefault="00C51BFF" w:rsidP="00B6117C">
            <w:pPr>
              <w:rPr>
                <w:b/>
              </w:rPr>
            </w:pPr>
          </w:p>
        </w:tc>
      </w:tr>
    </w:tbl>
    <w:p w14:paraId="73460A6E" w14:textId="77777777" w:rsidR="00DE7AFF" w:rsidRPr="00810D9E" w:rsidRDefault="00DE7AFF" w:rsidP="00AE6087">
      <w:pPr>
        <w:rPr>
          <w:rFonts w:cstheme="minorHAnsi"/>
        </w:rPr>
      </w:pPr>
    </w:p>
    <w:sectPr w:rsidR="00DE7AFF" w:rsidRPr="00810D9E"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AFF"/>
    <w:rsid w:val="00142469"/>
    <w:rsid w:val="00176136"/>
    <w:rsid w:val="00187288"/>
    <w:rsid w:val="001937CB"/>
    <w:rsid w:val="001E1F52"/>
    <w:rsid w:val="00246A95"/>
    <w:rsid w:val="0026643A"/>
    <w:rsid w:val="00287314"/>
    <w:rsid w:val="002A44F2"/>
    <w:rsid w:val="002B5E59"/>
    <w:rsid w:val="00307C30"/>
    <w:rsid w:val="003128DD"/>
    <w:rsid w:val="0031559D"/>
    <w:rsid w:val="00315D98"/>
    <w:rsid w:val="0032058E"/>
    <w:rsid w:val="00356EC5"/>
    <w:rsid w:val="00397489"/>
    <w:rsid w:val="003B09BA"/>
    <w:rsid w:val="003D0B38"/>
    <w:rsid w:val="004166A0"/>
    <w:rsid w:val="004346EA"/>
    <w:rsid w:val="004622A0"/>
    <w:rsid w:val="004656BA"/>
    <w:rsid w:val="00475061"/>
    <w:rsid w:val="004832DF"/>
    <w:rsid w:val="00494064"/>
    <w:rsid w:val="004C542D"/>
    <w:rsid w:val="005E2DDA"/>
    <w:rsid w:val="00622C34"/>
    <w:rsid w:val="00635CE7"/>
    <w:rsid w:val="00687063"/>
    <w:rsid w:val="00703C15"/>
    <w:rsid w:val="00727999"/>
    <w:rsid w:val="007477D8"/>
    <w:rsid w:val="0076342C"/>
    <w:rsid w:val="00780596"/>
    <w:rsid w:val="007B1581"/>
    <w:rsid w:val="007B1EAE"/>
    <w:rsid w:val="00810D9E"/>
    <w:rsid w:val="00841297"/>
    <w:rsid w:val="00860C3E"/>
    <w:rsid w:val="00885BEB"/>
    <w:rsid w:val="008955CD"/>
    <w:rsid w:val="008B2B1B"/>
    <w:rsid w:val="008B4057"/>
    <w:rsid w:val="009321E0"/>
    <w:rsid w:val="00933D84"/>
    <w:rsid w:val="009457F8"/>
    <w:rsid w:val="009A6222"/>
    <w:rsid w:val="009A7E02"/>
    <w:rsid w:val="00A0489C"/>
    <w:rsid w:val="00A121C8"/>
    <w:rsid w:val="00A25C78"/>
    <w:rsid w:val="00A33FC4"/>
    <w:rsid w:val="00A75621"/>
    <w:rsid w:val="00A7650F"/>
    <w:rsid w:val="00AA2E1B"/>
    <w:rsid w:val="00AD0F35"/>
    <w:rsid w:val="00AE6087"/>
    <w:rsid w:val="00AF5337"/>
    <w:rsid w:val="00B167C5"/>
    <w:rsid w:val="00B6117C"/>
    <w:rsid w:val="00B72DB8"/>
    <w:rsid w:val="00BC265E"/>
    <w:rsid w:val="00C4276E"/>
    <w:rsid w:val="00C51BFF"/>
    <w:rsid w:val="00C76877"/>
    <w:rsid w:val="00CE280D"/>
    <w:rsid w:val="00D55A3D"/>
    <w:rsid w:val="00D944B8"/>
    <w:rsid w:val="00D94DD3"/>
    <w:rsid w:val="00DE08C0"/>
    <w:rsid w:val="00DE5CD1"/>
    <w:rsid w:val="00DE67E9"/>
    <w:rsid w:val="00DE77F0"/>
    <w:rsid w:val="00DE7AFF"/>
    <w:rsid w:val="00E63768"/>
    <w:rsid w:val="00E802D8"/>
    <w:rsid w:val="00F27161"/>
    <w:rsid w:val="00F34CA1"/>
    <w:rsid w:val="00F650CF"/>
    <w:rsid w:val="00F857D7"/>
    <w:rsid w:val="00F87AEA"/>
    <w:rsid w:val="00FA54A5"/>
    <w:rsid w:val="00FD4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61494"/>
  <w15:chartTrackingRefBased/>
  <w15:docId w15:val="{AD2604D5-8F26-4FCF-92ED-9CBD6C0FF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AF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E7AFF"/>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DE7AFF"/>
    <w:rPr>
      <w:rFonts w:ascii="Times" w:eastAsia="Times New Roman" w:hAnsi="Times" w:cs="Times New Roman"/>
      <w:b/>
      <w:sz w:val="24"/>
      <w:szCs w:val="20"/>
      <w:lang w:val="x-none" w:eastAsia="x-none"/>
    </w:rPr>
  </w:style>
  <w:style w:type="paragraph" w:styleId="NormalWeb">
    <w:name w:val="Normal (Web)"/>
    <w:basedOn w:val="Normal"/>
    <w:uiPriority w:val="99"/>
    <w:semiHidden/>
    <w:unhideWhenUsed/>
    <w:rsid w:val="00DE77F0"/>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DE77F0"/>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883406">
      <w:bodyDiv w:val="1"/>
      <w:marLeft w:val="0"/>
      <w:marRight w:val="0"/>
      <w:marTop w:val="0"/>
      <w:marBottom w:val="0"/>
      <w:divBdr>
        <w:top w:val="none" w:sz="0" w:space="0" w:color="auto"/>
        <w:left w:val="none" w:sz="0" w:space="0" w:color="auto"/>
        <w:bottom w:val="none" w:sz="0" w:space="0" w:color="auto"/>
        <w:right w:val="none" w:sz="0" w:space="0" w:color="auto"/>
      </w:divBdr>
    </w:div>
    <w:div w:id="187480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Weatherby</dc:creator>
  <cp:keywords/>
  <dc:description/>
  <cp:lastModifiedBy>Jill Peterson</cp:lastModifiedBy>
  <cp:revision>8</cp:revision>
  <cp:lastPrinted>2021-04-14T13:55:00Z</cp:lastPrinted>
  <dcterms:created xsi:type="dcterms:W3CDTF">2021-04-01T16:08:00Z</dcterms:created>
  <dcterms:modified xsi:type="dcterms:W3CDTF">2021-12-03T17:52:00Z</dcterms:modified>
</cp:coreProperties>
</file>