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7C4A122D" w:rsidR="00B40CA6" w:rsidRPr="00D860EF" w:rsidRDefault="00B40CA6" w:rsidP="003033A2">
            <w:r>
              <w:rPr>
                <w:b/>
              </w:rPr>
              <w:t xml:space="preserve">Requestor: </w:t>
            </w:r>
            <w:r w:rsidR="002D4BA7" w:rsidRPr="002D4BA7">
              <w:rPr>
                <w:bCs/>
              </w:rPr>
              <w:t>Andy Warren</w:t>
            </w:r>
          </w:p>
        </w:tc>
        <w:tc>
          <w:tcPr>
            <w:tcW w:w="3389" w:type="dxa"/>
          </w:tcPr>
          <w:p w14:paraId="3E358154" w14:textId="2C4BB89B" w:rsidR="0054086E" w:rsidRPr="006F22E3" w:rsidRDefault="00B40CA6" w:rsidP="003B726F">
            <w:pPr>
              <w:rPr>
                <w:bCs/>
                <w:color w:val="FF0000"/>
              </w:rPr>
            </w:pPr>
            <w:r w:rsidRPr="00CA3B39">
              <w:rPr>
                <w:b/>
                <w:color w:val="000000" w:themeColor="text1"/>
              </w:rPr>
              <w:t>Ctrl Number:</w:t>
            </w:r>
            <w:r w:rsidR="003A5CFE">
              <w:rPr>
                <w:b/>
                <w:color w:val="000000" w:themeColor="text1"/>
              </w:rPr>
              <w:t xml:space="preserve"> </w:t>
            </w:r>
            <w:r w:rsidR="006F22E3">
              <w:rPr>
                <w:bCs/>
                <w:color w:val="000000" w:themeColor="text1"/>
              </w:rPr>
              <w:t>288</w:t>
            </w:r>
          </w:p>
        </w:tc>
        <w:tc>
          <w:tcPr>
            <w:tcW w:w="2340" w:type="dxa"/>
          </w:tcPr>
          <w:p w14:paraId="25AF560C" w14:textId="07944431" w:rsidR="00B40CA6" w:rsidRPr="002D4BA7" w:rsidRDefault="00B40CA6" w:rsidP="003B726F">
            <w:pPr>
              <w:tabs>
                <w:tab w:val="left" w:pos="1692"/>
              </w:tabs>
              <w:ind w:right="72"/>
              <w:rPr>
                <w:bCs/>
              </w:rPr>
            </w:pPr>
            <w:r w:rsidRPr="00D4205B">
              <w:rPr>
                <w:b/>
              </w:rPr>
              <w:t>Date</w:t>
            </w:r>
            <w:r w:rsidR="002D4BA7">
              <w:rPr>
                <w:b/>
              </w:rPr>
              <w:t xml:space="preserve">: </w:t>
            </w:r>
            <w:r w:rsidR="002D4BA7">
              <w:rPr>
                <w:bCs/>
              </w:rPr>
              <w:t>04/05/2021</w:t>
            </w:r>
          </w:p>
        </w:tc>
      </w:tr>
      <w:tr w:rsidR="00B40CA6" w14:paraId="0B9E2DE7" w14:textId="77777777" w:rsidTr="003B726F">
        <w:trPr>
          <w:cantSplit/>
          <w:trHeight w:val="683"/>
        </w:trPr>
        <w:tc>
          <w:tcPr>
            <w:tcW w:w="10908" w:type="dxa"/>
            <w:gridSpan w:val="3"/>
          </w:tcPr>
          <w:p w14:paraId="1EDC6B64" w14:textId="77777777" w:rsidR="00CC28B0" w:rsidRPr="00D4205B" w:rsidRDefault="007324A9" w:rsidP="007324A9">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7E4B5DEB" w14:textId="77777777" w:rsidR="00E90B23" w:rsidRDefault="00E90B23" w:rsidP="007324A9">
            <w:pPr>
              <w:pStyle w:val="Title"/>
              <w:jc w:val="left"/>
              <w:rPr>
                <w:rFonts w:asciiTheme="minorHAnsi" w:hAnsiTheme="minorHAnsi"/>
                <w:b w:val="0"/>
                <w:bCs/>
                <w:lang w:val="en-US"/>
              </w:rPr>
            </w:pPr>
          </w:p>
          <w:p w14:paraId="53A2F95A" w14:textId="5F5D47FD" w:rsidR="00D4205B" w:rsidRDefault="002D4BA7" w:rsidP="007324A9">
            <w:pPr>
              <w:pStyle w:val="Title"/>
              <w:jc w:val="left"/>
              <w:rPr>
                <w:rFonts w:asciiTheme="minorHAnsi" w:hAnsiTheme="minorHAnsi"/>
                <w:b w:val="0"/>
                <w:bCs/>
                <w:lang w:val="en-US"/>
              </w:rPr>
            </w:pPr>
            <w:r w:rsidRPr="002D4BA7">
              <w:rPr>
                <w:rFonts w:asciiTheme="minorHAnsi" w:hAnsiTheme="minorHAnsi"/>
                <w:b w:val="0"/>
                <w:bCs/>
                <w:lang w:val="en-US"/>
              </w:rPr>
              <w:t>V. LAKE RULES AND REGULATONS &gt;</w:t>
            </w:r>
            <w:r w:rsidR="001C2EDB">
              <w:rPr>
                <w:rFonts w:asciiTheme="minorHAnsi" w:hAnsiTheme="minorHAnsi"/>
                <w:b w:val="0"/>
                <w:bCs/>
                <w:lang w:val="en-US"/>
              </w:rPr>
              <w:t xml:space="preserve"> C.</w:t>
            </w:r>
            <w:r w:rsidRPr="002D4BA7">
              <w:rPr>
                <w:rFonts w:asciiTheme="minorHAnsi" w:hAnsiTheme="minorHAnsi"/>
                <w:b w:val="0"/>
                <w:bCs/>
                <w:lang w:val="en-US"/>
              </w:rPr>
              <w:t xml:space="preserve"> </w:t>
            </w:r>
            <w:r w:rsidR="00EA03C0">
              <w:rPr>
                <w:rFonts w:asciiTheme="minorHAnsi" w:hAnsiTheme="minorHAnsi"/>
                <w:b w:val="0"/>
                <w:bCs/>
                <w:lang w:val="en-US"/>
              </w:rPr>
              <w:t>1</w:t>
            </w:r>
            <w:r w:rsidRPr="002D4BA7">
              <w:rPr>
                <w:rFonts w:asciiTheme="minorHAnsi" w:hAnsiTheme="minorHAnsi"/>
                <w:b w:val="0"/>
                <w:bCs/>
                <w:lang w:val="en-US"/>
              </w:rPr>
              <w:t xml:space="preserve">. </w:t>
            </w:r>
            <w:r w:rsidR="000A711F">
              <w:rPr>
                <w:rFonts w:asciiTheme="minorHAnsi" w:hAnsiTheme="minorHAnsi"/>
                <w:b w:val="0"/>
                <w:bCs/>
                <w:lang w:val="en-US"/>
              </w:rPr>
              <w:t>c.</w:t>
            </w:r>
            <w:r w:rsidR="00EA03C0">
              <w:rPr>
                <w:rFonts w:asciiTheme="minorHAnsi" w:hAnsiTheme="minorHAnsi"/>
                <w:b w:val="0"/>
                <w:bCs/>
                <w:lang w:val="en-US"/>
              </w:rPr>
              <w:t xml:space="preserve"> </w:t>
            </w:r>
            <w:r w:rsidR="000A711F">
              <w:rPr>
                <w:rFonts w:asciiTheme="minorHAnsi" w:hAnsiTheme="minorHAnsi"/>
                <w:b w:val="0"/>
                <w:bCs/>
                <w:lang w:val="en-US"/>
              </w:rPr>
              <w:t>3.</w:t>
            </w:r>
            <w:r w:rsidR="00EA03C0">
              <w:rPr>
                <w:rFonts w:asciiTheme="minorHAnsi" w:hAnsiTheme="minorHAnsi"/>
                <w:b w:val="0"/>
                <w:bCs/>
                <w:lang w:val="en-US"/>
              </w:rPr>
              <w:t xml:space="preserve"> </w:t>
            </w:r>
            <w:r w:rsidR="000A711F">
              <w:rPr>
                <w:rFonts w:asciiTheme="minorHAnsi" w:hAnsiTheme="minorHAnsi"/>
                <w:b w:val="0"/>
                <w:bCs/>
                <w:lang w:val="en-US"/>
              </w:rPr>
              <w:t>e</w:t>
            </w:r>
            <w:r w:rsidRPr="002D4BA7">
              <w:rPr>
                <w:rFonts w:asciiTheme="minorHAnsi" w:hAnsiTheme="minorHAnsi"/>
                <w:b w:val="0"/>
                <w:bCs/>
                <w:lang w:val="en-US"/>
              </w:rPr>
              <w:t>.</w:t>
            </w:r>
          </w:p>
          <w:p w14:paraId="4E6173A4" w14:textId="2C5F0080" w:rsidR="00E90B23" w:rsidRPr="002D4BA7" w:rsidRDefault="00E90B23" w:rsidP="007324A9">
            <w:pPr>
              <w:pStyle w:val="Title"/>
              <w:jc w:val="left"/>
              <w:rPr>
                <w:rFonts w:asciiTheme="minorHAnsi" w:hAnsiTheme="minorHAnsi"/>
                <w:b w:val="0"/>
                <w:bCs/>
                <w:lang w:val="en-US"/>
              </w:rPr>
            </w:pPr>
          </w:p>
        </w:tc>
      </w:tr>
      <w:tr w:rsidR="00B40CA6" w14:paraId="79900B26" w14:textId="77777777" w:rsidTr="003B726F">
        <w:trPr>
          <w:cantSplit/>
          <w:trHeight w:val="1952"/>
        </w:trPr>
        <w:tc>
          <w:tcPr>
            <w:tcW w:w="10908" w:type="dxa"/>
            <w:gridSpan w:val="3"/>
          </w:tcPr>
          <w:p w14:paraId="2A468A89" w14:textId="77777777" w:rsidR="002D4BA7"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4E53A9CB" w14:textId="0446C6D5"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t xml:space="preserve"> </w:t>
            </w:r>
          </w:p>
          <w:p w14:paraId="4279980D" w14:textId="05478476" w:rsidR="00B40CA6" w:rsidRDefault="00C25083" w:rsidP="006150B0">
            <w:pPr>
              <w:tabs>
                <w:tab w:val="left" w:pos="450"/>
                <w:tab w:val="left" w:pos="540"/>
                <w:tab w:val="left" w:pos="810"/>
                <w:tab w:val="left" w:pos="1080"/>
                <w:tab w:val="left" w:pos="1170"/>
                <w:tab w:val="left" w:pos="1530"/>
                <w:tab w:val="left" w:pos="1620"/>
                <w:tab w:val="left" w:pos="1890"/>
                <w:tab w:val="left" w:pos="2160"/>
              </w:tabs>
              <w:jc w:val="both"/>
            </w:pPr>
            <w:r w:rsidRPr="002D4BA7">
              <w:rPr>
                <w:b/>
                <w:bCs/>
              </w:rPr>
              <w:t>From</w:t>
            </w:r>
            <w:r w:rsidR="00CC59DF" w:rsidRPr="002D4BA7">
              <w:rPr>
                <w:b/>
                <w:bCs/>
              </w:rPr>
              <w:t>:</w:t>
            </w:r>
            <w:r w:rsidR="002D4BA7">
              <w:t xml:space="preserve"> </w:t>
            </w:r>
            <w:r w:rsidR="000A711F" w:rsidRPr="000A711F">
              <w:t>Effective 1 January 2018, all vessels powered by gas, diesel, or electric trolling motors are subject to the Primary Boat Rule and are required to be registered with the State of NE or United States Coast Guard as well as have a Beaver Lake sticker and lot numbers affixed to both sides of the vessel.  All vessels not powered by gas, diesel, or electric trolling motors such as but not limited to: sail boats (without a motor), canoes, paddle boards, rowboats, kayaks etc. are not subject to the Primary Boat Rule or required to have a Beaver Lake sticker but must have lot numbers affixed to both sides of the boat and must meet all State boating regulations.</w:t>
            </w:r>
          </w:p>
          <w:p w14:paraId="0A827C54" w14:textId="1A25951A" w:rsidR="00DA23DE" w:rsidRDefault="00DA23DE" w:rsidP="003B726F">
            <w:pPr>
              <w:tabs>
                <w:tab w:val="left" w:pos="450"/>
                <w:tab w:val="left" w:pos="540"/>
                <w:tab w:val="left" w:pos="810"/>
                <w:tab w:val="left" w:pos="1080"/>
                <w:tab w:val="left" w:pos="1170"/>
                <w:tab w:val="left" w:pos="1530"/>
                <w:tab w:val="left" w:pos="1620"/>
                <w:tab w:val="left" w:pos="1890"/>
                <w:tab w:val="left" w:pos="2160"/>
              </w:tabs>
              <w:jc w:val="both"/>
            </w:pPr>
          </w:p>
          <w:p w14:paraId="2ED5C2B1" w14:textId="77777777" w:rsidR="00D4205B" w:rsidRDefault="00D4205B" w:rsidP="003B726F">
            <w:pPr>
              <w:tabs>
                <w:tab w:val="left" w:pos="450"/>
                <w:tab w:val="left" w:pos="540"/>
                <w:tab w:val="left" w:pos="810"/>
                <w:tab w:val="left" w:pos="1080"/>
                <w:tab w:val="left" w:pos="1170"/>
                <w:tab w:val="left" w:pos="1530"/>
                <w:tab w:val="left" w:pos="1620"/>
                <w:tab w:val="left" w:pos="1890"/>
                <w:tab w:val="left" w:pos="2160"/>
              </w:tabs>
              <w:jc w:val="both"/>
            </w:pPr>
          </w:p>
          <w:p w14:paraId="7E4D3312" w14:textId="2AD59B13" w:rsidR="00B40CA6" w:rsidRPr="004A1605" w:rsidRDefault="00B40CA6" w:rsidP="003B726F">
            <w:pPr>
              <w:tabs>
                <w:tab w:val="left" w:pos="450"/>
                <w:tab w:val="left" w:pos="540"/>
                <w:tab w:val="left" w:pos="810"/>
                <w:tab w:val="left" w:pos="1080"/>
                <w:tab w:val="left" w:pos="1170"/>
                <w:tab w:val="left" w:pos="1530"/>
                <w:tab w:val="left" w:pos="1620"/>
                <w:tab w:val="left" w:pos="1890"/>
                <w:tab w:val="left" w:pos="2160"/>
              </w:tabs>
              <w:jc w:val="both"/>
              <w:rPr>
                <w:rFonts w:ascii="Times New Roman" w:hAnsi="Times New Roman" w:cs="Times New Roman"/>
              </w:rPr>
            </w:pPr>
            <w:r w:rsidRPr="002D4BA7">
              <w:rPr>
                <w:b/>
                <w:bCs/>
              </w:rPr>
              <w:t>To</w:t>
            </w:r>
            <w:r w:rsidR="00CC59DF" w:rsidRPr="002D4BA7">
              <w:rPr>
                <w:b/>
                <w:bCs/>
              </w:rPr>
              <w:t>:</w:t>
            </w:r>
            <w:r w:rsidR="002D4BA7">
              <w:rPr>
                <w:b/>
                <w:bCs/>
              </w:rPr>
              <w:t xml:space="preserve"> </w:t>
            </w:r>
            <w:bookmarkStart w:id="2" w:name="_Hlk69808822"/>
            <w:r w:rsidR="000A711F" w:rsidRPr="004A1605">
              <w:rPr>
                <w:rFonts w:ascii="Times New Roman" w:hAnsi="Times New Roman" w:cs="Times New Roman"/>
              </w:rPr>
              <w:t xml:space="preserve">Effective 1 January 2018, all vessels powered by gas, diesel, or electric trolling motors are subject to the Primary Boat Rule and are required to be registered with the State of NE </w:t>
            </w:r>
            <w:r w:rsidR="00132310" w:rsidRPr="004A1605">
              <w:rPr>
                <w:rFonts w:ascii="Times New Roman" w:hAnsi="Times New Roman" w:cs="Times New Roman"/>
                <w:color w:val="FF0000"/>
              </w:rPr>
              <w:t xml:space="preserve">or </w:t>
            </w:r>
            <w:r w:rsidR="002F48DA" w:rsidRPr="004A1605">
              <w:rPr>
                <w:rFonts w:ascii="Times New Roman" w:hAnsi="Times New Roman" w:cs="Times New Roman"/>
                <w:color w:val="FF0000"/>
              </w:rPr>
              <w:t>possess</w:t>
            </w:r>
            <w:r w:rsidR="00132310" w:rsidRPr="004A1605">
              <w:rPr>
                <w:rFonts w:ascii="Times New Roman" w:hAnsi="Times New Roman" w:cs="Times New Roman"/>
                <w:color w:val="FF0000"/>
              </w:rPr>
              <w:t xml:space="preserve"> </w:t>
            </w:r>
            <w:r w:rsidR="00AC0AFA" w:rsidRPr="004A1605">
              <w:rPr>
                <w:rFonts w:ascii="Times New Roman" w:hAnsi="Times New Roman" w:cs="Times New Roman"/>
                <w:color w:val="FF0000"/>
              </w:rPr>
              <w:t>a</w:t>
            </w:r>
            <w:r w:rsidR="00132310" w:rsidRPr="004A1605">
              <w:rPr>
                <w:rFonts w:ascii="Times New Roman" w:hAnsi="Times New Roman" w:cs="Times New Roman"/>
                <w:color w:val="FF0000"/>
              </w:rPr>
              <w:t xml:space="preserve"> state honored registration that </w:t>
            </w:r>
            <w:r w:rsidR="00D278A4" w:rsidRPr="004A1605">
              <w:rPr>
                <w:rFonts w:ascii="Times New Roman" w:hAnsi="Times New Roman" w:cs="Times New Roman"/>
                <w:color w:val="FF0000"/>
              </w:rPr>
              <w:t>NE</w:t>
            </w:r>
            <w:r w:rsidR="00DB1A59" w:rsidRPr="004A1605">
              <w:rPr>
                <w:rFonts w:ascii="Times New Roman" w:hAnsi="Times New Roman" w:cs="Times New Roman"/>
                <w:color w:val="FF0000"/>
              </w:rPr>
              <w:t xml:space="preserve"> </w:t>
            </w:r>
            <w:r w:rsidR="00132310" w:rsidRPr="004A1605">
              <w:rPr>
                <w:rFonts w:ascii="Times New Roman" w:hAnsi="Times New Roman" w:cs="Times New Roman"/>
                <w:color w:val="FF0000"/>
              </w:rPr>
              <w:t xml:space="preserve">state regulations specifically provide exceptions for (e.g., U.S. Coast Guard registration) </w:t>
            </w:r>
            <w:r w:rsidR="000A711F" w:rsidRPr="004A1605">
              <w:rPr>
                <w:rFonts w:ascii="Times New Roman" w:hAnsi="Times New Roman" w:cs="Times New Roman"/>
              </w:rPr>
              <w:t>as well as have a Beaver Lake sticker and lot numbers affixed to both sides of the vessel.</w:t>
            </w:r>
            <w:r w:rsidR="00171D91" w:rsidRPr="004A1605">
              <w:rPr>
                <w:rFonts w:ascii="Times New Roman" w:hAnsi="Times New Roman" w:cs="Times New Roman"/>
              </w:rPr>
              <w:t xml:space="preserve"> </w:t>
            </w:r>
            <w:r w:rsidR="00171D91" w:rsidRPr="004A1605">
              <w:rPr>
                <w:rFonts w:ascii="Times New Roman" w:hAnsi="Times New Roman" w:cs="Times New Roman"/>
                <w:color w:val="FF0000"/>
              </w:rPr>
              <w:t>A vessel exempt from NE state registration is required to have an Aquatic Invasive Species stamp from the State of Nebraska.</w:t>
            </w:r>
            <w:r w:rsidR="000A711F" w:rsidRPr="004A1605">
              <w:rPr>
                <w:rFonts w:ascii="Times New Roman" w:hAnsi="Times New Roman" w:cs="Times New Roman"/>
              </w:rPr>
              <w:t xml:space="preserve">  All vessels not powered by gas, diesel, or electric trolling motors such as but not limited to: sail boats (without a motor), canoes, paddle boards, rowboats, kayaks etc. are not subject to the Primary Boat Rule or required to have a Beaver Lake sticker but must have lot numbers affixed to both sides of the boat and must meet all State boating regulations.</w:t>
            </w:r>
            <w:bookmarkEnd w:id="2"/>
          </w:p>
          <w:p w14:paraId="72AD3325" w14:textId="50B18B7D" w:rsidR="0073165D" w:rsidRPr="006E65F3" w:rsidRDefault="006A682A" w:rsidP="00062BBE">
            <w:pPr>
              <w:rPr>
                <w:color w:val="FF0000"/>
              </w:rPr>
            </w:pPr>
            <w:r>
              <w:t xml:space="preserve"> </w:t>
            </w:r>
          </w:p>
        </w:tc>
      </w:tr>
      <w:tr w:rsidR="00B40CA6" w14:paraId="03077650" w14:textId="77777777" w:rsidTr="002F0219">
        <w:trPr>
          <w:cantSplit/>
          <w:trHeight w:val="809"/>
        </w:trPr>
        <w:tc>
          <w:tcPr>
            <w:tcW w:w="10908" w:type="dxa"/>
            <w:gridSpan w:val="3"/>
          </w:tcPr>
          <w:p w14:paraId="2608A29F" w14:textId="02990328" w:rsidR="00B40CA6" w:rsidRDefault="00B40CA6" w:rsidP="003B726F">
            <w:pPr>
              <w:rPr>
                <w:bCs/>
              </w:rPr>
            </w:pPr>
            <w:r>
              <w:rPr>
                <w:b/>
              </w:rPr>
              <w:lastRenderedPageBreak/>
              <w:t xml:space="preserve">Justification:  Why is this change needed? </w:t>
            </w:r>
            <w:r w:rsidR="00F82DA7" w:rsidRPr="00F82DA7">
              <w:rPr>
                <w:bCs/>
              </w:rPr>
              <w:t>Watercraft that are federally registered in full compliance with State regulations to operate on the waters of Nebraska (which include Beaver Lake), need not then be required by BLA to obtain an unwarranted, second form of government registration to operate on the same State waters, given the State regulatory registration requirement has already been met.</w:t>
            </w:r>
          </w:p>
          <w:p w14:paraId="6CE9785F" w14:textId="53BBBDB6" w:rsidR="002D4BA7" w:rsidRDefault="002D4BA7" w:rsidP="003B726F">
            <w:pPr>
              <w:rPr>
                <w:bCs/>
              </w:rPr>
            </w:pPr>
          </w:p>
          <w:p w14:paraId="6469C9DA" w14:textId="71FA0C0A" w:rsidR="002D4BA7" w:rsidRDefault="00BF0B35" w:rsidP="003B726F">
            <w:pPr>
              <w:rPr>
                <w:bCs/>
              </w:rPr>
            </w:pPr>
            <w:r>
              <w:rPr>
                <w:bCs/>
              </w:rPr>
              <w:t xml:space="preserve">Nebraska Boat Registration page showing USCG vessel does not require a state registration: </w:t>
            </w:r>
            <w:hyperlink r:id="rId7" w:history="1">
              <w:r w:rsidRPr="00E70E9C">
                <w:rPr>
                  <w:rStyle w:val="Hyperlink"/>
                  <w:bCs/>
                </w:rPr>
                <w:t>https://outdoornebraska.gov/boatingregistration/</w:t>
              </w:r>
            </w:hyperlink>
          </w:p>
          <w:p w14:paraId="502D0366" w14:textId="0C68556C" w:rsidR="00BF0B35" w:rsidRDefault="00BF0B35" w:rsidP="003B726F">
            <w:pPr>
              <w:rPr>
                <w:bCs/>
              </w:rPr>
            </w:pPr>
          </w:p>
          <w:p w14:paraId="19A1D911" w14:textId="46AE4EB7" w:rsidR="00BF0B35" w:rsidRDefault="00BF0B35" w:rsidP="003B726F">
            <w:pPr>
              <w:rPr>
                <w:bCs/>
              </w:rPr>
            </w:pPr>
            <w:r>
              <w:rPr>
                <w:bCs/>
              </w:rPr>
              <w:t xml:space="preserve">Screenshot from above link: </w:t>
            </w:r>
          </w:p>
          <w:p w14:paraId="20E80499" w14:textId="17148971" w:rsidR="00BF0B35" w:rsidRPr="002D4BA7" w:rsidRDefault="00BF0B35" w:rsidP="003B726F">
            <w:pPr>
              <w:rPr>
                <w:bCs/>
                <w:sz w:val="20"/>
              </w:rPr>
            </w:pPr>
            <w:r>
              <w:rPr>
                <w:bCs/>
                <w:noProof/>
                <w:sz w:val="20"/>
              </w:rPr>
              <w:drawing>
                <wp:inline distT="0" distB="0" distL="0" distR="0" wp14:anchorId="09E96B47" wp14:editId="4853355D">
                  <wp:extent cx="6789420" cy="2794635"/>
                  <wp:effectExtent l="0" t="0" r="5080" b="0"/>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emai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789420" cy="2794635"/>
                          </a:xfrm>
                          <a:prstGeom prst="rect">
                            <a:avLst/>
                          </a:prstGeom>
                        </pic:spPr>
                      </pic:pic>
                    </a:graphicData>
                  </a:graphic>
                </wp:inline>
              </w:drawing>
            </w:r>
          </w:p>
          <w:p w14:paraId="6F9F23F3" w14:textId="77777777" w:rsidR="00B40CA6" w:rsidRDefault="00B40CA6" w:rsidP="003B726F">
            <w:pPr>
              <w:rPr>
                <w:rFonts w:cs="Times New Roman"/>
              </w:rPr>
            </w:pPr>
          </w:p>
          <w:p w14:paraId="611B1806" w14:textId="77777777" w:rsidR="00F82DA7" w:rsidRDefault="00F82DA7" w:rsidP="00F82DA7">
            <w:pPr>
              <w:rPr>
                <w:rFonts w:cs="Times New Roman"/>
              </w:rPr>
            </w:pPr>
            <w:r>
              <w:rPr>
                <w:rFonts w:cs="Times New Roman"/>
              </w:rPr>
              <w:t xml:space="preserve">Email from Jeff Clausen, Game and Parks Boating Law Administrator: </w:t>
            </w:r>
            <w:hyperlink r:id="rId9" w:history="1">
              <w:r w:rsidRPr="00E70E9C">
                <w:rPr>
                  <w:rStyle w:val="Hyperlink"/>
                  <w:rFonts w:cs="Times New Roman"/>
                </w:rPr>
                <w:t>https://drive.google.com/file/d/1QBZbsjPNFKPx7qtLeq9Etuj56CU04BCz/view?usp=sharing</w:t>
              </w:r>
            </w:hyperlink>
            <w:r>
              <w:rPr>
                <w:rFonts w:cs="Times New Roman"/>
              </w:rPr>
              <w:t xml:space="preserve"> </w:t>
            </w:r>
          </w:p>
          <w:p w14:paraId="0B9EAB37" w14:textId="77777777" w:rsidR="00F82DA7" w:rsidRDefault="00F82DA7" w:rsidP="003B726F">
            <w:pPr>
              <w:rPr>
                <w:rFonts w:cs="Times New Roman"/>
              </w:rPr>
            </w:pPr>
          </w:p>
          <w:p w14:paraId="3453844E" w14:textId="473306F4" w:rsidR="00F82DA7" w:rsidRPr="004776EF" w:rsidRDefault="00F82DA7" w:rsidP="003B726F">
            <w:pPr>
              <w:rPr>
                <w:rFonts w:cs="Times New Roman"/>
              </w:rPr>
            </w:pPr>
          </w:p>
        </w:tc>
      </w:tr>
      <w:tr w:rsidR="00B40CA6" w14:paraId="7CD08EFC" w14:textId="77777777" w:rsidTr="003B726F">
        <w:trPr>
          <w:cantSplit/>
        </w:trPr>
        <w:tc>
          <w:tcPr>
            <w:tcW w:w="10908" w:type="dxa"/>
            <w:gridSpan w:val="3"/>
          </w:tcPr>
          <w:p w14:paraId="50528399" w14:textId="56D0DC77" w:rsidR="00B40CA6" w:rsidRPr="00BC725E" w:rsidRDefault="00B40CA6" w:rsidP="003B726F">
            <w:pPr>
              <w:rPr>
                <w:bCs/>
                <w:sz w:val="20"/>
              </w:rPr>
            </w:pPr>
            <w:r>
              <w:rPr>
                <w:b/>
              </w:rPr>
              <w:t>Impacts:  If not approved, what are the consequences?</w:t>
            </w:r>
            <w:r w:rsidR="00BC725E">
              <w:rPr>
                <w:b/>
              </w:rPr>
              <w:t xml:space="preserve"> </w:t>
            </w:r>
            <w:r w:rsidR="00F82DA7" w:rsidRPr="00F82DA7">
              <w:rPr>
                <w:bCs/>
              </w:rPr>
              <w:t xml:space="preserve">Whereas BLA can create rules that enforce state regulations, it is the State, not BLA that sets regulatory watercraft registration requirements to operate on State waters. It is not within BLA's role to deny or restrict BLA members' lawfully available avenues that </w:t>
            </w:r>
            <w:r w:rsidR="00EE39F5">
              <w:rPr>
                <w:bCs/>
              </w:rPr>
              <w:t xml:space="preserve">fully </w:t>
            </w:r>
            <w:r w:rsidR="00F82DA7" w:rsidRPr="00F82DA7">
              <w:rPr>
                <w:bCs/>
              </w:rPr>
              <w:t>comply with regulatory requirements set by the State for registering watercraft.  Current wording suggests otherwise.</w:t>
            </w:r>
          </w:p>
          <w:p w14:paraId="00B00C32" w14:textId="476FE15E" w:rsidR="00B40CA6" w:rsidRPr="004776EF" w:rsidRDefault="00B40CA6" w:rsidP="003B726F">
            <w:pPr>
              <w:rPr>
                <w:rFonts w:cs="Times New Roman"/>
              </w:rPr>
            </w:pPr>
          </w:p>
        </w:tc>
      </w:tr>
      <w:tr w:rsidR="00B40CA6" w14:paraId="70755435" w14:textId="77777777" w:rsidTr="003B726F">
        <w:trPr>
          <w:cantSplit/>
          <w:trHeight w:val="260"/>
        </w:trPr>
        <w:tc>
          <w:tcPr>
            <w:tcW w:w="10908" w:type="dxa"/>
            <w:gridSpan w:val="3"/>
          </w:tcPr>
          <w:p w14:paraId="680A5BEC" w14:textId="2E7974B0" w:rsidR="00B40CA6" w:rsidRPr="00950A8F" w:rsidRDefault="00B40CA6" w:rsidP="003B726F">
            <w:r>
              <w:rPr>
                <w:b/>
              </w:rPr>
              <w:t>Appropriate Committee:     Approve ____  Disapprove: ____      N/A:__</w:t>
            </w:r>
            <w:r w:rsidR="00100693">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39B12EDE" w14:textId="77777777" w:rsidR="00B40CA6" w:rsidRDefault="00B40CA6" w:rsidP="003B726F">
            <w:pPr>
              <w:rPr>
                <w:sz w:val="20"/>
              </w:rPr>
            </w:pPr>
          </w:p>
          <w:p w14:paraId="5D5FD011" w14:textId="77777777" w:rsidR="00B40CA6" w:rsidRDefault="00B40CA6" w:rsidP="003B726F">
            <w:pPr>
              <w:rPr>
                <w:b/>
              </w:rPr>
            </w:pPr>
          </w:p>
        </w:tc>
      </w:tr>
      <w:tr w:rsidR="00B40CA6" w14:paraId="437E8E14" w14:textId="77777777" w:rsidTr="003B726F">
        <w:trPr>
          <w:cantSplit/>
        </w:trPr>
        <w:tc>
          <w:tcPr>
            <w:tcW w:w="10908" w:type="dxa"/>
            <w:gridSpan w:val="3"/>
          </w:tcPr>
          <w:p w14:paraId="75FB4477" w14:textId="35EBB487" w:rsidR="00B40CA6" w:rsidRPr="00950A8F" w:rsidRDefault="00B40CA6" w:rsidP="003B726F">
            <w:r>
              <w:rPr>
                <w:b/>
              </w:rPr>
              <w:t>Approval Status:     Approved: _</w:t>
            </w:r>
            <w:r w:rsidR="00100693">
              <w:rPr>
                <w:b/>
              </w:rPr>
              <w:t>X</w:t>
            </w:r>
            <w:r>
              <w:rPr>
                <w:b/>
              </w:rPr>
              <w:t>_  Disapproved: ____          Date:</w:t>
            </w:r>
            <w:r w:rsidR="00100693">
              <w:rPr>
                <w:b/>
              </w:rPr>
              <w:t xml:space="preserve">  </w:t>
            </w:r>
            <w:r w:rsidR="00100693" w:rsidRPr="00100693">
              <w:rPr>
                <w:bCs/>
              </w:rPr>
              <w:t>4-15-21</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2986ED1F" w14:textId="77777777" w:rsidR="00B40CA6" w:rsidRDefault="00B40CA6" w:rsidP="003B726F">
            <w:pPr>
              <w:rPr>
                <w:b/>
              </w:rPr>
            </w:pPr>
          </w:p>
          <w:p w14:paraId="7FED1290" w14:textId="42D6F071" w:rsidR="00100693" w:rsidRDefault="00100693" w:rsidP="00100693">
            <w:r>
              <w:t>Approved as recorded at 4-15-2</w:t>
            </w:r>
            <w:r w:rsidR="005E28E8">
              <w:t>1</w:t>
            </w:r>
            <w:r>
              <w:t xml:space="preserve"> BOD Meeting</w:t>
            </w:r>
          </w:p>
          <w:p w14:paraId="44EE2BDA" w14:textId="77777777" w:rsidR="00100693" w:rsidRDefault="00100693" w:rsidP="00100693">
            <w:r>
              <w:t>Updated Handbook:  4-21-21 (jjp)</w:t>
            </w: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4A1605">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A3C4C" w14:textId="77777777" w:rsidR="00A2400A" w:rsidRDefault="00A2400A" w:rsidP="005D3CA4">
      <w:r>
        <w:separator/>
      </w:r>
    </w:p>
  </w:endnote>
  <w:endnote w:type="continuationSeparator" w:id="0">
    <w:p w14:paraId="6CC18447" w14:textId="77777777" w:rsidR="00A2400A" w:rsidRDefault="00A2400A" w:rsidP="005D3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3754C" w14:textId="77777777" w:rsidR="00A2400A" w:rsidRDefault="00A2400A" w:rsidP="005D3CA4">
      <w:r>
        <w:separator/>
      </w:r>
    </w:p>
  </w:footnote>
  <w:footnote w:type="continuationSeparator" w:id="0">
    <w:p w14:paraId="649A6684" w14:textId="77777777" w:rsidR="00A2400A" w:rsidRDefault="00A2400A" w:rsidP="005D3C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A711F"/>
    <w:rsid w:val="000B39D2"/>
    <w:rsid w:val="00100693"/>
    <w:rsid w:val="00100A09"/>
    <w:rsid w:val="00132310"/>
    <w:rsid w:val="001416D5"/>
    <w:rsid w:val="001479CC"/>
    <w:rsid w:val="001532A4"/>
    <w:rsid w:val="00157802"/>
    <w:rsid w:val="00171D91"/>
    <w:rsid w:val="001727B8"/>
    <w:rsid w:val="001B50DE"/>
    <w:rsid w:val="001C2EDB"/>
    <w:rsid w:val="001E3F96"/>
    <w:rsid w:val="00223B47"/>
    <w:rsid w:val="002263CE"/>
    <w:rsid w:val="0028529D"/>
    <w:rsid w:val="002C63A2"/>
    <w:rsid w:val="002D4A97"/>
    <w:rsid w:val="002D4BA7"/>
    <w:rsid w:val="002F0219"/>
    <w:rsid w:val="002F48DA"/>
    <w:rsid w:val="00300771"/>
    <w:rsid w:val="003033A2"/>
    <w:rsid w:val="00306C91"/>
    <w:rsid w:val="00326D71"/>
    <w:rsid w:val="00331519"/>
    <w:rsid w:val="00342D1C"/>
    <w:rsid w:val="003521F5"/>
    <w:rsid w:val="0035627D"/>
    <w:rsid w:val="00366BC9"/>
    <w:rsid w:val="00377C9F"/>
    <w:rsid w:val="003871F9"/>
    <w:rsid w:val="003A5CFE"/>
    <w:rsid w:val="003B02D6"/>
    <w:rsid w:val="003B1963"/>
    <w:rsid w:val="003C3F86"/>
    <w:rsid w:val="003D79A7"/>
    <w:rsid w:val="003F25BB"/>
    <w:rsid w:val="00436AD1"/>
    <w:rsid w:val="00457F59"/>
    <w:rsid w:val="004776EF"/>
    <w:rsid w:val="004A1605"/>
    <w:rsid w:val="004E6C14"/>
    <w:rsid w:val="0052337A"/>
    <w:rsid w:val="0054086E"/>
    <w:rsid w:val="0059402E"/>
    <w:rsid w:val="005D3CA4"/>
    <w:rsid w:val="005D7200"/>
    <w:rsid w:val="005E28E8"/>
    <w:rsid w:val="005E5411"/>
    <w:rsid w:val="006075F4"/>
    <w:rsid w:val="006150B0"/>
    <w:rsid w:val="00647A2C"/>
    <w:rsid w:val="006524B7"/>
    <w:rsid w:val="006A21D3"/>
    <w:rsid w:val="006A373C"/>
    <w:rsid w:val="006A682A"/>
    <w:rsid w:val="006D0E18"/>
    <w:rsid w:val="006D3DC0"/>
    <w:rsid w:val="006D5928"/>
    <w:rsid w:val="006E2694"/>
    <w:rsid w:val="006E65F3"/>
    <w:rsid w:val="006F22E3"/>
    <w:rsid w:val="007063EC"/>
    <w:rsid w:val="007124EA"/>
    <w:rsid w:val="00721E62"/>
    <w:rsid w:val="0073165D"/>
    <w:rsid w:val="007324A9"/>
    <w:rsid w:val="007516C6"/>
    <w:rsid w:val="00764887"/>
    <w:rsid w:val="007757BB"/>
    <w:rsid w:val="00792A8C"/>
    <w:rsid w:val="007A7474"/>
    <w:rsid w:val="007B5398"/>
    <w:rsid w:val="007C328C"/>
    <w:rsid w:val="0082316A"/>
    <w:rsid w:val="00827EBF"/>
    <w:rsid w:val="00850218"/>
    <w:rsid w:val="00852CE3"/>
    <w:rsid w:val="0085385E"/>
    <w:rsid w:val="00874120"/>
    <w:rsid w:val="008C104E"/>
    <w:rsid w:val="008D056E"/>
    <w:rsid w:val="008E033B"/>
    <w:rsid w:val="0090260C"/>
    <w:rsid w:val="009556E6"/>
    <w:rsid w:val="00975397"/>
    <w:rsid w:val="00983C6B"/>
    <w:rsid w:val="009A4A4E"/>
    <w:rsid w:val="009B2633"/>
    <w:rsid w:val="009B3911"/>
    <w:rsid w:val="009B6D35"/>
    <w:rsid w:val="009C2B96"/>
    <w:rsid w:val="009C70BD"/>
    <w:rsid w:val="00A04973"/>
    <w:rsid w:val="00A12C55"/>
    <w:rsid w:val="00A2400A"/>
    <w:rsid w:val="00A30673"/>
    <w:rsid w:val="00A57D71"/>
    <w:rsid w:val="00A946D8"/>
    <w:rsid w:val="00A95752"/>
    <w:rsid w:val="00AA0032"/>
    <w:rsid w:val="00AB4600"/>
    <w:rsid w:val="00AC0AFA"/>
    <w:rsid w:val="00AC13E1"/>
    <w:rsid w:val="00AF00DD"/>
    <w:rsid w:val="00AF521A"/>
    <w:rsid w:val="00B32180"/>
    <w:rsid w:val="00B40CA6"/>
    <w:rsid w:val="00B538DA"/>
    <w:rsid w:val="00B54B11"/>
    <w:rsid w:val="00B74080"/>
    <w:rsid w:val="00B926A3"/>
    <w:rsid w:val="00BB3E1E"/>
    <w:rsid w:val="00BC42F3"/>
    <w:rsid w:val="00BC725E"/>
    <w:rsid w:val="00BD7AC6"/>
    <w:rsid w:val="00BE718E"/>
    <w:rsid w:val="00BF0B35"/>
    <w:rsid w:val="00BF2197"/>
    <w:rsid w:val="00C035F2"/>
    <w:rsid w:val="00C048B2"/>
    <w:rsid w:val="00C25083"/>
    <w:rsid w:val="00C36376"/>
    <w:rsid w:val="00C7052C"/>
    <w:rsid w:val="00C72F8B"/>
    <w:rsid w:val="00C75396"/>
    <w:rsid w:val="00C94D5D"/>
    <w:rsid w:val="00CA3B39"/>
    <w:rsid w:val="00CB4730"/>
    <w:rsid w:val="00CC28B0"/>
    <w:rsid w:val="00CC59DF"/>
    <w:rsid w:val="00CE725C"/>
    <w:rsid w:val="00CF64BC"/>
    <w:rsid w:val="00D0290A"/>
    <w:rsid w:val="00D14116"/>
    <w:rsid w:val="00D278A4"/>
    <w:rsid w:val="00D4205B"/>
    <w:rsid w:val="00D53F71"/>
    <w:rsid w:val="00D9189F"/>
    <w:rsid w:val="00D93C8D"/>
    <w:rsid w:val="00D960BC"/>
    <w:rsid w:val="00DA1277"/>
    <w:rsid w:val="00DA23DE"/>
    <w:rsid w:val="00DB1A59"/>
    <w:rsid w:val="00DD1F41"/>
    <w:rsid w:val="00DF0FF9"/>
    <w:rsid w:val="00E013B9"/>
    <w:rsid w:val="00E21FA2"/>
    <w:rsid w:val="00E272DB"/>
    <w:rsid w:val="00E512E6"/>
    <w:rsid w:val="00E633A8"/>
    <w:rsid w:val="00E72B60"/>
    <w:rsid w:val="00E877CF"/>
    <w:rsid w:val="00E90B23"/>
    <w:rsid w:val="00E95C3B"/>
    <w:rsid w:val="00EA03C0"/>
    <w:rsid w:val="00EA180F"/>
    <w:rsid w:val="00ED3DAA"/>
    <w:rsid w:val="00EE05D7"/>
    <w:rsid w:val="00EE39F5"/>
    <w:rsid w:val="00EF4BB2"/>
    <w:rsid w:val="00F02723"/>
    <w:rsid w:val="00F02E8F"/>
    <w:rsid w:val="00F14016"/>
    <w:rsid w:val="00F360B7"/>
    <w:rsid w:val="00F511C1"/>
    <w:rsid w:val="00F63FB8"/>
    <w:rsid w:val="00F737D9"/>
    <w:rsid w:val="00F82DA7"/>
    <w:rsid w:val="00FA4AEF"/>
    <w:rsid w:val="00FB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35A1CA9"/>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F0B35"/>
    <w:rPr>
      <w:color w:val="0563C1" w:themeColor="hyperlink"/>
      <w:u w:val="single"/>
    </w:rPr>
  </w:style>
  <w:style w:type="character" w:styleId="UnresolvedMention">
    <w:name w:val="Unresolved Mention"/>
    <w:basedOn w:val="DefaultParagraphFont"/>
    <w:uiPriority w:val="99"/>
    <w:rsid w:val="00BF0B35"/>
    <w:rPr>
      <w:color w:val="605E5C"/>
      <w:shd w:val="clear" w:color="auto" w:fill="E1DFDD"/>
    </w:rPr>
  </w:style>
  <w:style w:type="paragraph" w:styleId="Footer">
    <w:name w:val="footer"/>
    <w:basedOn w:val="Normal"/>
    <w:link w:val="FooterChar"/>
    <w:uiPriority w:val="99"/>
    <w:unhideWhenUsed/>
    <w:rsid w:val="005D3CA4"/>
    <w:pPr>
      <w:tabs>
        <w:tab w:val="center" w:pos="4680"/>
        <w:tab w:val="right" w:pos="9360"/>
      </w:tabs>
    </w:pPr>
  </w:style>
  <w:style w:type="character" w:customStyle="1" w:styleId="FooterChar">
    <w:name w:val="Footer Char"/>
    <w:basedOn w:val="DefaultParagraphFont"/>
    <w:link w:val="Footer"/>
    <w:uiPriority w:val="99"/>
    <w:rsid w:val="005D3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412225">
      <w:bodyDiv w:val="1"/>
      <w:marLeft w:val="0"/>
      <w:marRight w:val="0"/>
      <w:marTop w:val="0"/>
      <w:marBottom w:val="0"/>
      <w:divBdr>
        <w:top w:val="none" w:sz="0" w:space="0" w:color="auto"/>
        <w:left w:val="none" w:sz="0" w:space="0" w:color="auto"/>
        <w:bottom w:val="none" w:sz="0" w:space="0" w:color="auto"/>
        <w:right w:val="none" w:sz="0" w:space="0" w:color="auto"/>
      </w:divBdr>
    </w:div>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532712">
      <w:bodyDiv w:val="1"/>
      <w:marLeft w:val="0"/>
      <w:marRight w:val="0"/>
      <w:marTop w:val="0"/>
      <w:marBottom w:val="0"/>
      <w:divBdr>
        <w:top w:val="none" w:sz="0" w:space="0" w:color="auto"/>
        <w:left w:val="none" w:sz="0" w:space="0" w:color="auto"/>
        <w:bottom w:val="none" w:sz="0" w:space="0" w:color="auto"/>
        <w:right w:val="none" w:sz="0" w:space="0" w:color="auto"/>
      </w:divBdr>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outdoornebraska.gov/boatingregist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rive.google.com/file/d/1QBZbsjPNFKPx7qtLeq9Etuj56CU04BCz/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2021-04-09T19:26:00Z</dcterms:created>
  <dcterms:modified xsi:type="dcterms:W3CDTF">2021-12-03T17:53:00Z</dcterms:modified>
</cp:coreProperties>
</file>