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FC9CA" w14:textId="77777777" w:rsidR="007D3871" w:rsidRPr="00601453" w:rsidRDefault="007D3871" w:rsidP="007D3871">
      <w:bookmarkStart w:id="0" w:name="_Hlk827748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7D3871" w:rsidRPr="00601453" w14:paraId="16F77DB1" w14:textId="77777777" w:rsidTr="00284F61">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154D2220" w14:textId="77777777" w:rsidR="007D3871" w:rsidRPr="00601453" w:rsidRDefault="007D3871" w:rsidP="00284F61">
            <w:pPr>
              <w:jc w:val="center"/>
              <w:rPr>
                <w:b/>
              </w:rPr>
            </w:pPr>
            <w:r w:rsidRPr="00601453">
              <w:rPr>
                <w:b/>
              </w:rPr>
              <w:t>BEAVER LAKE ASSOCIATION</w:t>
            </w:r>
          </w:p>
          <w:p w14:paraId="4B22F400" w14:textId="77777777" w:rsidR="007D3871" w:rsidRPr="00601453" w:rsidRDefault="007D3871" w:rsidP="00284F61">
            <w:pPr>
              <w:jc w:val="center"/>
              <w:rPr>
                <w:b/>
              </w:rPr>
            </w:pPr>
            <w:r w:rsidRPr="00601453">
              <w:rPr>
                <w:b/>
              </w:rPr>
              <w:t>DOCUMENT CONTROL FORM</w:t>
            </w:r>
          </w:p>
        </w:tc>
      </w:tr>
      <w:tr w:rsidR="007D3871" w:rsidRPr="00601453" w14:paraId="3521DD7D" w14:textId="77777777" w:rsidTr="00284F61">
        <w:trPr>
          <w:cantSplit/>
          <w:trHeight w:val="530"/>
        </w:trPr>
        <w:tc>
          <w:tcPr>
            <w:tcW w:w="5179" w:type="dxa"/>
            <w:tcBorders>
              <w:top w:val="single" w:sz="4" w:space="0" w:color="auto"/>
            </w:tcBorders>
          </w:tcPr>
          <w:p w14:paraId="2F9DB30A" w14:textId="77777777" w:rsidR="007D3871" w:rsidRPr="00601453" w:rsidRDefault="007D3871" w:rsidP="00284F61">
            <w:r w:rsidRPr="00601453">
              <w:rPr>
                <w:b/>
              </w:rPr>
              <w:t xml:space="preserve">Requestor: </w:t>
            </w:r>
            <w:r w:rsidRPr="00601453">
              <w:rPr>
                <w:bCs/>
              </w:rPr>
              <w:t>Election Committee</w:t>
            </w:r>
          </w:p>
        </w:tc>
        <w:tc>
          <w:tcPr>
            <w:tcW w:w="3389" w:type="dxa"/>
          </w:tcPr>
          <w:p w14:paraId="4FEA41E7" w14:textId="0BD3DEFA" w:rsidR="007D3871" w:rsidRPr="00F1780D" w:rsidRDefault="007D3871" w:rsidP="00284F61">
            <w:pPr>
              <w:rPr>
                <w:bCs/>
                <w:color w:val="FF0000"/>
              </w:rPr>
            </w:pPr>
            <w:r w:rsidRPr="00601453">
              <w:rPr>
                <w:b/>
                <w:color w:val="000000" w:themeColor="text1"/>
              </w:rPr>
              <w:t xml:space="preserve">Ctrl Number: </w:t>
            </w:r>
            <w:r w:rsidR="00F1780D">
              <w:rPr>
                <w:b/>
                <w:color w:val="000000" w:themeColor="text1"/>
              </w:rPr>
              <w:t xml:space="preserve"> </w:t>
            </w:r>
            <w:r w:rsidR="00F1780D">
              <w:rPr>
                <w:bCs/>
                <w:color w:val="000000" w:themeColor="text1"/>
              </w:rPr>
              <w:t>305</w:t>
            </w:r>
          </w:p>
        </w:tc>
        <w:tc>
          <w:tcPr>
            <w:tcW w:w="2340" w:type="dxa"/>
          </w:tcPr>
          <w:p w14:paraId="68EF0864" w14:textId="7A41CD30" w:rsidR="007D3871" w:rsidRPr="00F1780D" w:rsidRDefault="007D3871" w:rsidP="00284F61">
            <w:pPr>
              <w:tabs>
                <w:tab w:val="left" w:pos="1692"/>
              </w:tabs>
              <w:ind w:right="72"/>
              <w:rPr>
                <w:bCs/>
              </w:rPr>
            </w:pPr>
            <w:r w:rsidRPr="00601453">
              <w:rPr>
                <w:b/>
              </w:rPr>
              <w:t>Date</w:t>
            </w:r>
            <w:r w:rsidR="00F1780D">
              <w:rPr>
                <w:b/>
              </w:rPr>
              <w:t xml:space="preserve">:  </w:t>
            </w:r>
            <w:r w:rsidR="00F1780D">
              <w:rPr>
                <w:bCs/>
              </w:rPr>
              <w:t>10-11-21</w:t>
            </w:r>
          </w:p>
        </w:tc>
      </w:tr>
      <w:tr w:rsidR="007D3871" w:rsidRPr="00601453" w14:paraId="49E664EA" w14:textId="77777777" w:rsidTr="00284F61">
        <w:trPr>
          <w:cantSplit/>
          <w:trHeight w:val="683"/>
        </w:trPr>
        <w:tc>
          <w:tcPr>
            <w:tcW w:w="10908" w:type="dxa"/>
            <w:gridSpan w:val="3"/>
          </w:tcPr>
          <w:p w14:paraId="6F3AD33B" w14:textId="77777777" w:rsidR="007D3871" w:rsidRPr="00601453" w:rsidRDefault="007D3871" w:rsidP="00284F61">
            <w:pPr>
              <w:pStyle w:val="Title"/>
              <w:jc w:val="left"/>
              <w:rPr>
                <w:rFonts w:asciiTheme="minorHAnsi" w:hAnsiTheme="minorHAnsi"/>
                <w:szCs w:val="24"/>
              </w:rPr>
            </w:pPr>
            <w:bookmarkStart w:id="1" w:name="_Toc89994933"/>
            <w:bookmarkStart w:id="2" w:name="_Toc225764775"/>
            <w:r w:rsidRPr="00601453">
              <w:rPr>
                <w:rFonts w:asciiTheme="minorHAnsi" w:hAnsiTheme="minorHAnsi"/>
                <w:szCs w:val="24"/>
              </w:rPr>
              <w:t xml:space="preserve">Document and Section Affected: </w:t>
            </w:r>
            <w:bookmarkEnd w:id="1"/>
            <w:bookmarkEnd w:id="2"/>
          </w:p>
          <w:p w14:paraId="60737F45" w14:textId="13F9EE21" w:rsidR="007D3871" w:rsidRPr="003F70B6" w:rsidRDefault="007D3871" w:rsidP="00284F61">
            <w:pPr>
              <w:pStyle w:val="Title"/>
              <w:jc w:val="left"/>
              <w:rPr>
                <w:rFonts w:asciiTheme="minorHAnsi" w:hAnsiTheme="minorHAnsi"/>
                <w:b w:val="0"/>
                <w:szCs w:val="24"/>
                <w:lang w:val="en-US"/>
              </w:rPr>
            </w:pPr>
            <w:r w:rsidRPr="00601453">
              <w:rPr>
                <w:rFonts w:asciiTheme="minorHAnsi" w:hAnsiTheme="minorHAnsi"/>
                <w:b w:val="0"/>
                <w:szCs w:val="24"/>
                <w:lang w:val="en-US"/>
              </w:rPr>
              <w:t xml:space="preserve">VII. </w:t>
            </w:r>
            <w:r w:rsidR="007E6722" w:rsidRPr="00601453">
              <w:rPr>
                <w:rFonts w:asciiTheme="minorHAnsi" w:hAnsiTheme="minorHAnsi"/>
                <w:b w:val="0"/>
                <w:szCs w:val="24"/>
                <w:lang w:val="en-US"/>
              </w:rPr>
              <w:t>C.4.b.</w:t>
            </w:r>
            <w:r w:rsidRPr="00601453">
              <w:rPr>
                <w:rFonts w:asciiTheme="minorHAnsi" w:hAnsiTheme="minorHAnsi"/>
                <w:b w:val="0"/>
                <w:szCs w:val="24"/>
                <w:lang w:val="en-US"/>
              </w:rPr>
              <w:t xml:space="preserve"> </w:t>
            </w:r>
          </w:p>
        </w:tc>
      </w:tr>
      <w:tr w:rsidR="007D3871" w:rsidRPr="00601453" w14:paraId="39E8F5DA" w14:textId="77777777" w:rsidTr="00284F61">
        <w:trPr>
          <w:cantSplit/>
          <w:trHeight w:val="1952"/>
        </w:trPr>
        <w:tc>
          <w:tcPr>
            <w:tcW w:w="10908" w:type="dxa"/>
            <w:gridSpan w:val="3"/>
          </w:tcPr>
          <w:p w14:paraId="26BA3F99" w14:textId="77777777" w:rsidR="007D3871" w:rsidRPr="003F70B6" w:rsidRDefault="007D3871" w:rsidP="00284F61">
            <w:pPr>
              <w:tabs>
                <w:tab w:val="left" w:pos="450"/>
                <w:tab w:val="left" w:pos="540"/>
                <w:tab w:val="left" w:pos="810"/>
                <w:tab w:val="left" w:pos="1080"/>
                <w:tab w:val="left" w:pos="1170"/>
                <w:tab w:val="left" w:pos="1530"/>
                <w:tab w:val="left" w:pos="1620"/>
                <w:tab w:val="left" w:pos="1890"/>
                <w:tab w:val="left" w:pos="2160"/>
              </w:tabs>
              <w:jc w:val="both"/>
              <w:rPr>
                <w:rFonts w:cstheme="minorHAnsi"/>
                <w:sz w:val="22"/>
                <w:szCs w:val="22"/>
              </w:rPr>
            </w:pPr>
            <w:bookmarkStart w:id="3" w:name="_Hlk82774372"/>
            <w:r w:rsidRPr="003F70B6">
              <w:rPr>
                <w:rFonts w:cstheme="minorHAnsi"/>
                <w:b/>
                <w:sz w:val="22"/>
                <w:szCs w:val="22"/>
              </w:rPr>
              <w:t>Requested Change(s) (list paragraph, page, line, and change)</w:t>
            </w:r>
            <w:r w:rsidRPr="003F70B6">
              <w:rPr>
                <w:rFonts w:cstheme="minorHAnsi"/>
                <w:sz w:val="22"/>
                <w:szCs w:val="22"/>
              </w:rPr>
              <w:t xml:space="preserve">:  </w:t>
            </w:r>
          </w:p>
          <w:bookmarkEnd w:id="3"/>
          <w:p w14:paraId="37666067" w14:textId="77777777" w:rsidR="003F70B6" w:rsidRPr="003F70B6" w:rsidRDefault="003F70B6" w:rsidP="003F70B6">
            <w:pPr>
              <w:rPr>
                <w:rFonts w:cstheme="minorHAnsi"/>
                <w:sz w:val="20"/>
                <w:szCs w:val="20"/>
              </w:rPr>
            </w:pPr>
            <w:r w:rsidRPr="003F70B6">
              <w:rPr>
                <w:rFonts w:cstheme="minorHAnsi"/>
                <w:sz w:val="20"/>
                <w:szCs w:val="20"/>
                <w:highlight w:val="yellow"/>
              </w:rPr>
              <w:t>From:</w:t>
            </w:r>
          </w:p>
          <w:p w14:paraId="6D8D1B05" w14:textId="77777777" w:rsidR="003F70B6" w:rsidRPr="003F70B6" w:rsidRDefault="003F70B6" w:rsidP="003F70B6">
            <w:pPr>
              <w:ind w:firstLine="990"/>
              <w:rPr>
                <w:rFonts w:cstheme="minorHAnsi"/>
                <w:b/>
                <w:bCs/>
                <w:sz w:val="20"/>
                <w:szCs w:val="20"/>
              </w:rPr>
            </w:pPr>
            <w:r w:rsidRPr="003F70B6">
              <w:rPr>
                <w:rFonts w:cstheme="minorHAnsi"/>
                <w:sz w:val="20"/>
                <w:szCs w:val="20"/>
              </w:rPr>
              <w:t xml:space="preserve">(3)  Mailing envelopes of Regular members in good standing shall be opened.  If documents other than the confidential envelopes are enclosed, the documents shall be given to the Beaver Lake Association Managing Director.  These envelopes shall be marked (NV) and set aside for storage with other election material and will not be counted.  The Official Record will be changed from (P) to (NV), indicating that an envelope was received but not valid.  An official mailing envelope (the BLA proxy return envelope marked with a lot number) that contains only one confidential envelope is considered valid.  The mailing envelope will be removed and set aside for storage with other election material.  All confidential envelopes removed from valid mailing envelopes, will be returned to the sealed ballot box to be counted </w:t>
            </w:r>
            <w:r w:rsidRPr="003F70B6">
              <w:rPr>
                <w:rFonts w:cstheme="minorHAnsi"/>
                <w:strike/>
                <w:color w:val="FF0000"/>
                <w:sz w:val="20"/>
                <w:szCs w:val="20"/>
              </w:rPr>
              <w:t>after the poll has closed</w:t>
            </w:r>
            <w:r w:rsidRPr="003F70B6">
              <w:rPr>
                <w:rFonts w:cstheme="minorHAnsi"/>
                <w:sz w:val="20"/>
                <w:szCs w:val="20"/>
              </w:rPr>
              <w:t xml:space="preserve">.  </w:t>
            </w:r>
            <w:r w:rsidRPr="003F70B6">
              <w:rPr>
                <w:rFonts w:cstheme="minorHAnsi"/>
                <w:b/>
                <w:bCs/>
                <w:sz w:val="20"/>
                <w:szCs w:val="20"/>
              </w:rPr>
              <w:t xml:space="preserve">All envelopes and ballots shall be retained for storage. </w:t>
            </w:r>
          </w:p>
          <w:p w14:paraId="68ED135D" w14:textId="77777777" w:rsidR="003F70B6" w:rsidRPr="003F70B6" w:rsidRDefault="003F70B6" w:rsidP="003F70B6">
            <w:pPr>
              <w:widowControl w:val="0"/>
              <w:tabs>
                <w:tab w:val="left" w:pos="450"/>
                <w:tab w:val="left" w:pos="900"/>
                <w:tab w:val="left" w:pos="1350"/>
                <w:tab w:val="left" w:pos="1800"/>
                <w:tab w:val="left" w:pos="2250"/>
                <w:tab w:val="left" w:pos="6480"/>
              </w:tabs>
              <w:rPr>
                <w:rFonts w:cstheme="minorHAnsi"/>
                <w:snapToGrid w:val="0"/>
                <w:sz w:val="20"/>
                <w:szCs w:val="20"/>
              </w:rPr>
            </w:pPr>
          </w:p>
          <w:p w14:paraId="6A0CB378" w14:textId="77777777" w:rsidR="003F70B6" w:rsidRPr="003F70B6" w:rsidRDefault="003F70B6" w:rsidP="003F70B6">
            <w:pPr>
              <w:widowControl w:val="0"/>
              <w:tabs>
                <w:tab w:val="left" w:pos="900"/>
                <w:tab w:val="left" w:pos="1350"/>
                <w:tab w:val="left" w:pos="1800"/>
                <w:tab w:val="left" w:pos="2250"/>
                <w:tab w:val="left" w:pos="6480"/>
              </w:tabs>
              <w:ind w:firstLine="935"/>
              <w:rPr>
                <w:rFonts w:cstheme="minorHAnsi"/>
                <w:snapToGrid w:val="0"/>
                <w:sz w:val="20"/>
                <w:szCs w:val="20"/>
              </w:rPr>
            </w:pPr>
            <w:r w:rsidRPr="003F70B6">
              <w:rPr>
                <w:rFonts w:cstheme="minorHAnsi"/>
                <w:snapToGrid w:val="0"/>
                <w:sz w:val="20"/>
                <w:szCs w:val="20"/>
              </w:rPr>
              <w:t xml:space="preserve"> (4) </w:t>
            </w:r>
            <w:r w:rsidRPr="003F70B6">
              <w:rPr>
                <w:rFonts w:cstheme="minorHAnsi"/>
                <w:strike/>
                <w:snapToGrid w:val="0"/>
                <w:color w:val="FF0000"/>
                <w:sz w:val="20"/>
                <w:szCs w:val="20"/>
              </w:rPr>
              <w:t>After the Polls are closed</w:t>
            </w:r>
            <w:r w:rsidRPr="003F70B6">
              <w:rPr>
                <w:rFonts w:cstheme="minorHAnsi"/>
                <w:snapToGrid w:val="0"/>
                <w:sz w:val="20"/>
                <w:szCs w:val="20"/>
              </w:rPr>
              <w:t>, Official Ballots shall be removed from the sealed ballot box. Confidential envelopes shall be opened, and their contents removed. All in-person votes shall be checked for correct paper color and all proxy ballots checked for correct water mark.  All Official Ballots, including unused Ballots and all envelopes shall be retained for storage.</w:t>
            </w:r>
          </w:p>
          <w:p w14:paraId="044DF6E3" w14:textId="77777777" w:rsidR="003F70B6" w:rsidRPr="003F70B6" w:rsidRDefault="003F70B6" w:rsidP="003F70B6">
            <w:pPr>
              <w:widowControl w:val="0"/>
              <w:tabs>
                <w:tab w:val="left" w:pos="450"/>
                <w:tab w:val="left" w:pos="900"/>
                <w:tab w:val="left" w:pos="1350"/>
                <w:tab w:val="left" w:pos="1800"/>
                <w:tab w:val="left" w:pos="2250"/>
                <w:tab w:val="left" w:pos="6480"/>
              </w:tabs>
              <w:ind w:left="450"/>
              <w:rPr>
                <w:rFonts w:cstheme="minorHAnsi"/>
                <w:snapToGrid w:val="0"/>
                <w:sz w:val="20"/>
                <w:szCs w:val="20"/>
              </w:rPr>
            </w:pPr>
          </w:p>
          <w:p w14:paraId="3E051258" w14:textId="77777777" w:rsidR="003F70B6" w:rsidRPr="003F70B6" w:rsidRDefault="003F70B6" w:rsidP="003F70B6">
            <w:pPr>
              <w:pStyle w:val="BodyTextIndent"/>
              <w:tabs>
                <w:tab w:val="left" w:pos="450"/>
                <w:tab w:val="left" w:pos="900"/>
                <w:tab w:val="left" w:pos="1350"/>
                <w:tab w:val="left" w:pos="1800"/>
              </w:tabs>
              <w:ind w:firstLine="935"/>
              <w:rPr>
                <w:rFonts w:asciiTheme="minorHAnsi" w:hAnsiTheme="minorHAnsi" w:cstheme="minorHAnsi"/>
                <w:sz w:val="20"/>
                <w:lang w:val="en-US"/>
              </w:rPr>
            </w:pPr>
            <w:r w:rsidRPr="003F70B6">
              <w:rPr>
                <w:rFonts w:asciiTheme="minorHAnsi" w:hAnsiTheme="minorHAnsi" w:cstheme="minorHAnsi"/>
                <w:sz w:val="20"/>
              </w:rPr>
              <w:t xml:space="preserve"> (5) Write-In Votes: Voters naming write-in candidates must include the candidate’s first and last names. </w:t>
            </w:r>
            <w:r w:rsidRPr="003F70B6">
              <w:rPr>
                <w:rFonts w:asciiTheme="minorHAnsi" w:hAnsiTheme="minorHAnsi" w:cstheme="minorHAnsi"/>
                <w:strike/>
                <w:color w:val="FF0000"/>
                <w:sz w:val="20"/>
              </w:rPr>
              <w:t xml:space="preserve">The good standing of each write-in candidate shall be validated before recording and reporting to the Board. </w:t>
            </w:r>
            <w:r w:rsidRPr="003F70B6">
              <w:rPr>
                <w:rFonts w:asciiTheme="minorHAnsi" w:hAnsiTheme="minorHAnsi" w:cstheme="minorHAnsi"/>
                <w:sz w:val="20"/>
              </w:rPr>
              <w:t>Cumulative voting is prohibited; each ballot shall deliver a maximum of one vote per candidate. Ballots failing to comply shall be deemed non valid.</w:t>
            </w:r>
          </w:p>
          <w:p w14:paraId="639D966E" w14:textId="77777777" w:rsidR="003F70B6" w:rsidRPr="003F70B6" w:rsidRDefault="003F70B6" w:rsidP="003F70B6">
            <w:pPr>
              <w:widowControl w:val="0"/>
              <w:tabs>
                <w:tab w:val="left" w:pos="450"/>
                <w:tab w:val="left" w:pos="900"/>
                <w:tab w:val="left" w:pos="1350"/>
                <w:tab w:val="left" w:pos="1800"/>
                <w:tab w:val="left" w:pos="2250"/>
                <w:tab w:val="left" w:pos="6480"/>
              </w:tabs>
              <w:ind w:left="450"/>
              <w:rPr>
                <w:rFonts w:cstheme="minorHAnsi"/>
                <w:snapToGrid w:val="0"/>
                <w:sz w:val="20"/>
                <w:szCs w:val="20"/>
              </w:rPr>
            </w:pPr>
          </w:p>
          <w:p w14:paraId="2FA0D959" w14:textId="77777777" w:rsidR="003F70B6" w:rsidRPr="003F70B6" w:rsidRDefault="003F70B6" w:rsidP="003F70B6">
            <w:pPr>
              <w:pStyle w:val="BodyTextIndent"/>
              <w:tabs>
                <w:tab w:val="left" w:pos="450"/>
                <w:tab w:val="left" w:pos="900"/>
                <w:tab w:val="left" w:pos="1350"/>
                <w:tab w:val="left" w:pos="1800"/>
              </w:tabs>
              <w:ind w:firstLine="935"/>
              <w:rPr>
                <w:rFonts w:asciiTheme="minorHAnsi" w:hAnsiTheme="minorHAnsi" w:cstheme="minorHAnsi"/>
                <w:sz w:val="20"/>
              </w:rPr>
            </w:pPr>
            <w:r w:rsidRPr="003F70B6">
              <w:rPr>
                <w:rFonts w:asciiTheme="minorHAnsi" w:hAnsiTheme="minorHAnsi" w:cstheme="minorHAnsi"/>
                <w:sz w:val="20"/>
              </w:rPr>
              <w:t xml:space="preserve"> (6)</w:t>
            </w:r>
            <w:r w:rsidRPr="003F70B6">
              <w:rPr>
                <w:rFonts w:asciiTheme="minorHAnsi" w:hAnsiTheme="minorHAnsi" w:cstheme="minorHAnsi"/>
                <w:sz w:val="20"/>
              </w:rPr>
              <w:tab/>
              <w:t xml:space="preserve"> The Election Committee will count election ballots until the Committee is satisfied the count is correct.  A statement shall be prepared showing number of votes cast for each nominated candidate and for each write-in candidate. In the event there is a difference of 10 votes or fewer between any candidates, where ten votes or fewer could alter the results of the election, the Board will announce unofficial results and a recount shall be made immediately. The Board will be advised of the final count as soon as a recount is completed.</w:t>
            </w:r>
          </w:p>
          <w:p w14:paraId="0BCFB59D" w14:textId="77777777" w:rsidR="003F70B6" w:rsidRPr="003F70B6" w:rsidRDefault="003F70B6" w:rsidP="003F70B6">
            <w:pPr>
              <w:rPr>
                <w:rFonts w:cstheme="minorHAnsi"/>
                <w:sz w:val="20"/>
                <w:szCs w:val="20"/>
              </w:rPr>
            </w:pPr>
            <w:r w:rsidRPr="003F70B6">
              <w:rPr>
                <w:rFonts w:cstheme="minorHAnsi"/>
                <w:sz w:val="20"/>
                <w:szCs w:val="20"/>
              </w:rPr>
              <w:br w:type="page"/>
            </w:r>
          </w:p>
          <w:p w14:paraId="3A76F55E" w14:textId="77777777" w:rsidR="003F70B6" w:rsidRPr="003F70B6" w:rsidRDefault="003F70B6" w:rsidP="003F70B6">
            <w:pPr>
              <w:rPr>
                <w:rFonts w:cstheme="minorHAnsi"/>
                <w:sz w:val="20"/>
                <w:szCs w:val="20"/>
              </w:rPr>
            </w:pPr>
            <w:r w:rsidRPr="003F70B6">
              <w:rPr>
                <w:rFonts w:cstheme="minorHAnsi"/>
                <w:sz w:val="20"/>
                <w:szCs w:val="20"/>
                <w:highlight w:val="yellow"/>
              </w:rPr>
              <w:t>To:</w:t>
            </w:r>
            <w:r w:rsidRPr="003F70B6">
              <w:rPr>
                <w:rFonts w:cstheme="minorHAnsi"/>
                <w:sz w:val="20"/>
                <w:szCs w:val="20"/>
              </w:rPr>
              <w:t xml:space="preserve"> </w:t>
            </w:r>
          </w:p>
          <w:p w14:paraId="00AFECDF" w14:textId="77777777" w:rsidR="003F70B6" w:rsidRPr="003F70B6" w:rsidRDefault="003F70B6" w:rsidP="003F70B6">
            <w:pPr>
              <w:ind w:firstLine="990"/>
              <w:rPr>
                <w:rFonts w:cstheme="minorHAnsi"/>
                <w:b/>
                <w:bCs/>
                <w:sz w:val="20"/>
                <w:szCs w:val="20"/>
              </w:rPr>
            </w:pPr>
            <w:r w:rsidRPr="003F70B6">
              <w:rPr>
                <w:rFonts w:cstheme="minorHAnsi"/>
                <w:sz w:val="20"/>
                <w:szCs w:val="20"/>
              </w:rPr>
              <w:t xml:space="preserve">(3)  Mailing envelopes of Regular members in good standing shall be opened.  If documents other than the confidential envelopes are enclosed, the documents shall be given to the Beaver Lake Association Managing Director.  These envelopes shall be marked (NV) and set aside for storage with other election material and will not be counted.  The Official Record will be changed from (P) to (NV), indicating that an envelope was received but not valid.  An official mailing envelope (the BLA proxy return envelope marked with a lot number) that contains only one confidential envelope is considered valid.  The mailing envelope will be removed and set aside for storage with other election material.  All confidential envelopes removed from valid mailing envelopes, will be returned to the sealed ballot box to be counted </w:t>
            </w:r>
            <w:r w:rsidRPr="003F70B6">
              <w:rPr>
                <w:rFonts w:cstheme="minorHAnsi"/>
                <w:color w:val="FF0000"/>
                <w:sz w:val="20"/>
                <w:szCs w:val="20"/>
              </w:rPr>
              <w:t>under sequestration</w:t>
            </w:r>
            <w:r w:rsidRPr="003F70B6">
              <w:rPr>
                <w:rFonts w:cstheme="minorHAnsi"/>
                <w:sz w:val="20"/>
                <w:szCs w:val="20"/>
              </w:rPr>
              <w:t xml:space="preserve">.  </w:t>
            </w:r>
            <w:r w:rsidRPr="003F70B6">
              <w:rPr>
                <w:rFonts w:cstheme="minorHAnsi"/>
                <w:b/>
                <w:bCs/>
                <w:sz w:val="20"/>
                <w:szCs w:val="20"/>
              </w:rPr>
              <w:t xml:space="preserve">All envelopes and ballots shall be retained for storage. </w:t>
            </w:r>
          </w:p>
          <w:p w14:paraId="150468EE" w14:textId="77777777" w:rsidR="003F70B6" w:rsidRPr="003F70B6" w:rsidRDefault="003F70B6" w:rsidP="003F70B6">
            <w:pPr>
              <w:widowControl w:val="0"/>
              <w:tabs>
                <w:tab w:val="left" w:pos="450"/>
                <w:tab w:val="left" w:pos="900"/>
                <w:tab w:val="left" w:pos="1350"/>
                <w:tab w:val="left" w:pos="1800"/>
                <w:tab w:val="left" w:pos="2250"/>
                <w:tab w:val="left" w:pos="6480"/>
              </w:tabs>
              <w:rPr>
                <w:rFonts w:cstheme="minorHAnsi"/>
                <w:snapToGrid w:val="0"/>
                <w:sz w:val="20"/>
                <w:szCs w:val="20"/>
              </w:rPr>
            </w:pPr>
          </w:p>
          <w:p w14:paraId="653A3F09" w14:textId="77777777" w:rsidR="003F70B6" w:rsidRPr="003F70B6" w:rsidRDefault="003F70B6" w:rsidP="003F70B6">
            <w:pPr>
              <w:widowControl w:val="0"/>
              <w:tabs>
                <w:tab w:val="left" w:pos="900"/>
                <w:tab w:val="left" w:pos="1350"/>
                <w:tab w:val="left" w:pos="1800"/>
                <w:tab w:val="left" w:pos="2250"/>
                <w:tab w:val="left" w:pos="6480"/>
              </w:tabs>
              <w:ind w:firstLine="935"/>
              <w:rPr>
                <w:rFonts w:cstheme="minorHAnsi"/>
                <w:snapToGrid w:val="0"/>
                <w:sz w:val="20"/>
                <w:szCs w:val="20"/>
              </w:rPr>
            </w:pPr>
            <w:r w:rsidRPr="003F70B6">
              <w:rPr>
                <w:rFonts w:cstheme="minorHAnsi"/>
                <w:snapToGrid w:val="0"/>
                <w:sz w:val="20"/>
                <w:szCs w:val="20"/>
              </w:rPr>
              <w:t xml:space="preserve"> (4) </w:t>
            </w:r>
            <w:r w:rsidRPr="003F70B6">
              <w:rPr>
                <w:rFonts w:cstheme="minorHAnsi"/>
                <w:snapToGrid w:val="0"/>
                <w:color w:val="FF0000"/>
                <w:sz w:val="20"/>
                <w:szCs w:val="20"/>
              </w:rPr>
              <w:t>Under sequestration</w:t>
            </w:r>
            <w:r w:rsidRPr="003F70B6">
              <w:rPr>
                <w:rFonts w:cstheme="minorHAnsi"/>
                <w:snapToGrid w:val="0"/>
                <w:sz w:val="20"/>
                <w:szCs w:val="20"/>
              </w:rPr>
              <w:t>, Official Ballots shall be removed from the sealed ballot box. Confidential envelopes shall be opened, and their contents removed. All in-person votes shall be checked for correct paper color and all proxy ballots checked for correct water mark.  All Official Ballots, including unused Ballots and all envelopes shall be retained for storage.</w:t>
            </w:r>
          </w:p>
          <w:p w14:paraId="06912E8A" w14:textId="77777777" w:rsidR="003F70B6" w:rsidRPr="003F70B6" w:rsidRDefault="003F70B6" w:rsidP="003F70B6">
            <w:pPr>
              <w:widowControl w:val="0"/>
              <w:tabs>
                <w:tab w:val="left" w:pos="450"/>
                <w:tab w:val="left" w:pos="900"/>
                <w:tab w:val="left" w:pos="1350"/>
                <w:tab w:val="left" w:pos="1800"/>
                <w:tab w:val="left" w:pos="2250"/>
                <w:tab w:val="left" w:pos="6480"/>
              </w:tabs>
              <w:ind w:left="450"/>
              <w:rPr>
                <w:rFonts w:cstheme="minorHAnsi"/>
                <w:snapToGrid w:val="0"/>
                <w:sz w:val="20"/>
                <w:szCs w:val="20"/>
              </w:rPr>
            </w:pPr>
          </w:p>
          <w:p w14:paraId="0AB317B0" w14:textId="77777777" w:rsidR="003F70B6" w:rsidRPr="003F70B6" w:rsidRDefault="003F70B6" w:rsidP="003F70B6">
            <w:pPr>
              <w:pStyle w:val="BodyTextIndent"/>
              <w:tabs>
                <w:tab w:val="left" w:pos="450"/>
                <w:tab w:val="left" w:pos="900"/>
                <w:tab w:val="left" w:pos="1350"/>
                <w:tab w:val="left" w:pos="1800"/>
              </w:tabs>
              <w:ind w:firstLine="935"/>
              <w:rPr>
                <w:rFonts w:asciiTheme="minorHAnsi" w:hAnsiTheme="minorHAnsi" w:cstheme="minorHAnsi"/>
                <w:sz w:val="20"/>
                <w:lang w:val="en-US"/>
              </w:rPr>
            </w:pPr>
            <w:r w:rsidRPr="003F70B6">
              <w:rPr>
                <w:rFonts w:asciiTheme="minorHAnsi" w:hAnsiTheme="minorHAnsi" w:cstheme="minorHAnsi"/>
                <w:sz w:val="20"/>
              </w:rPr>
              <w:t xml:space="preserve"> (5) Write-In Votes: Voters naming write-in candidates must include the candidate’s first and last names. Cumulative voting is prohibited; each ballot shall deliver a maximum of one vote per candidate. Ballots failing to comply shall be deemed non valid.</w:t>
            </w:r>
          </w:p>
          <w:p w14:paraId="13A06D38" w14:textId="77777777" w:rsidR="003F70B6" w:rsidRPr="003F70B6" w:rsidRDefault="003F70B6" w:rsidP="003F70B6">
            <w:pPr>
              <w:widowControl w:val="0"/>
              <w:tabs>
                <w:tab w:val="left" w:pos="450"/>
                <w:tab w:val="left" w:pos="900"/>
                <w:tab w:val="left" w:pos="1350"/>
                <w:tab w:val="left" w:pos="1800"/>
                <w:tab w:val="left" w:pos="2250"/>
                <w:tab w:val="left" w:pos="6480"/>
              </w:tabs>
              <w:ind w:left="450"/>
              <w:rPr>
                <w:rFonts w:cstheme="minorHAnsi"/>
                <w:snapToGrid w:val="0"/>
                <w:sz w:val="20"/>
                <w:szCs w:val="20"/>
              </w:rPr>
            </w:pPr>
          </w:p>
          <w:p w14:paraId="0C8AAC41" w14:textId="77777777" w:rsidR="003F70B6" w:rsidRPr="003F70B6" w:rsidRDefault="003F70B6" w:rsidP="003F70B6">
            <w:pPr>
              <w:pStyle w:val="BodyTextIndent"/>
              <w:tabs>
                <w:tab w:val="left" w:pos="450"/>
                <w:tab w:val="left" w:pos="900"/>
                <w:tab w:val="left" w:pos="1350"/>
                <w:tab w:val="left" w:pos="1800"/>
              </w:tabs>
              <w:ind w:firstLine="935"/>
              <w:rPr>
                <w:rFonts w:asciiTheme="minorHAnsi" w:hAnsiTheme="minorHAnsi" w:cstheme="minorHAnsi"/>
                <w:sz w:val="20"/>
              </w:rPr>
            </w:pPr>
            <w:r w:rsidRPr="003F70B6">
              <w:rPr>
                <w:rFonts w:asciiTheme="minorHAnsi" w:hAnsiTheme="minorHAnsi" w:cstheme="minorHAnsi"/>
                <w:sz w:val="20"/>
              </w:rPr>
              <w:t xml:space="preserve"> (6)</w:t>
            </w:r>
            <w:r w:rsidRPr="003F70B6">
              <w:rPr>
                <w:rFonts w:asciiTheme="minorHAnsi" w:hAnsiTheme="minorHAnsi" w:cstheme="minorHAnsi"/>
                <w:sz w:val="20"/>
              </w:rPr>
              <w:tab/>
              <w:t xml:space="preserve"> The Election Committee will count election ballots until the Committee is satisfied the count is correct.  A statement shall be prepared showing number of votes cast for each nominated candidate and for each</w:t>
            </w:r>
            <w:r w:rsidRPr="003F70B6">
              <w:rPr>
                <w:rFonts w:asciiTheme="minorHAnsi" w:hAnsiTheme="minorHAnsi" w:cstheme="minorHAnsi"/>
                <w:sz w:val="20"/>
                <w:lang w:val="en-US"/>
              </w:rPr>
              <w:t xml:space="preserve"> </w:t>
            </w:r>
            <w:r w:rsidRPr="003F70B6">
              <w:rPr>
                <w:rFonts w:asciiTheme="minorHAnsi" w:hAnsiTheme="minorHAnsi" w:cstheme="minorHAnsi"/>
                <w:color w:val="FF0000"/>
                <w:sz w:val="20"/>
                <w:lang w:val="en-US"/>
              </w:rPr>
              <w:t>officially</w:t>
            </w:r>
            <w:r w:rsidRPr="003F70B6">
              <w:rPr>
                <w:rFonts w:asciiTheme="minorHAnsi" w:hAnsiTheme="minorHAnsi" w:cstheme="minorHAnsi"/>
                <w:color w:val="FF0000"/>
                <w:sz w:val="20"/>
              </w:rPr>
              <w:t xml:space="preserve"> </w:t>
            </w:r>
            <w:r w:rsidRPr="003F70B6">
              <w:rPr>
                <w:rFonts w:asciiTheme="minorHAnsi" w:hAnsiTheme="minorHAnsi" w:cstheme="minorHAnsi"/>
                <w:color w:val="FF0000"/>
                <w:sz w:val="20"/>
                <w:lang w:val="en-US"/>
              </w:rPr>
              <w:t xml:space="preserve">filed </w:t>
            </w:r>
            <w:r w:rsidRPr="003F70B6">
              <w:rPr>
                <w:rFonts w:asciiTheme="minorHAnsi" w:hAnsiTheme="minorHAnsi" w:cstheme="minorHAnsi"/>
                <w:sz w:val="20"/>
              </w:rPr>
              <w:t>write-in candidate. In the event there is a difference of 10 votes or fewer between any candidates, where ten votes or fewer could alter the results of the election, the Board will announce unofficial results and a recount shall be made immediately. The Board will be advised of the final count as soon as a recount is completed.</w:t>
            </w:r>
          </w:p>
          <w:p w14:paraId="10AC37E5" w14:textId="39356AA3" w:rsidR="00601453" w:rsidRPr="003F70B6" w:rsidRDefault="00601453" w:rsidP="00284F61">
            <w:pPr>
              <w:pStyle w:val="NormalWeb"/>
              <w:shd w:val="clear" w:color="auto" w:fill="FFFFFF"/>
              <w:spacing w:before="0" w:beforeAutospacing="0"/>
              <w:rPr>
                <w:rFonts w:asciiTheme="minorHAnsi" w:hAnsiTheme="minorHAnsi" w:cstheme="minorHAnsi"/>
                <w:color w:val="212529"/>
                <w:sz w:val="22"/>
                <w:szCs w:val="22"/>
              </w:rPr>
            </w:pPr>
          </w:p>
        </w:tc>
      </w:tr>
      <w:tr w:rsidR="007D3871" w:rsidRPr="00601453" w14:paraId="2C95B588" w14:textId="77777777" w:rsidTr="00284F61">
        <w:trPr>
          <w:cantSplit/>
          <w:trHeight w:val="809"/>
        </w:trPr>
        <w:tc>
          <w:tcPr>
            <w:tcW w:w="10908" w:type="dxa"/>
            <w:gridSpan w:val="3"/>
          </w:tcPr>
          <w:p w14:paraId="392C913D" w14:textId="77777777" w:rsidR="007D3871" w:rsidRPr="00601453" w:rsidRDefault="007D3871" w:rsidP="00284F61">
            <w:r w:rsidRPr="00601453">
              <w:rPr>
                <w:b/>
              </w:rPr>
              <w:lastRenderedPageBreak/>
              <w:t xml:space="preserve">Justification:  Why is this change needed?  </w:t>
            </w:r>
          </w:p>
          <w:p w14:paraId="1D8A24F1" w14:textId="77777777" w:rsidR="007D3871" w:rsidRDefault="007D3871" w:rsidP="00284F61">
            <w:pPr>
              <w:rPr>
                <w:rFonts w:cs="Times New Roman"/>
              </w:rPr>
            </w:pPr>
            <w:r w:rsidRPr="00601453">
              <w:rPr>
                <w:rFonts w:cs="Times New Roman"/>
              </w:rPr>
              <w:t>To improve efficiency of the ballot counting process and to require sequestration during ballot counting.</w:t>
            </w:r>
          </w:p>
          <w:p w14:paraId="7DCC95A4" w14:textId="2E3760D2" w:rsidR="00601453" w:rsidRPr="00601453" w:rsidRDefault="00601453" w:rsidP="00284F61">
            <w:pPr>
              <w:rPr>
                <w:rFonts w:cs="Times New Roman"/>
              </w:rPr>
            </w:pPr>
          </w:p>
        </w:tc>
      </w:tr>
      <w:tr w:rsidR="007D3871" w:rsidRPr="00601453" w14:paraId="1A6F8F6D" w14:textId="77777777" w:rsidTr="00284F61">
        <w:trPr>
          <w:cantSplit/>
        </w:trPr>
        <w:tc>
          <w:tcPr>
            <w:tcW w:w="10908" w:type="dxa"/>
            <w:gridSpan w:val="3"/>
          </w:tcPr>
          <w:p w14:paraId="0661ED1D" w14:textId="5B0CE4F8" w:rsidR="007D3871" w:rsidRPr="00601453" w:rsidRDefault="007D3871" w:rsidP="00284F61">
            <w:r w:rsidRPr="00601453">
              <w:rPr>
                <w:b/>
              </w:rPr>
              <w:t xml:space="preserve">Impacts:  If not approved, what are the consequences? </w:t>
            </w:r>
            <w:r w:rsidRPr="00601453">
              <w:rPr>
                <w:bCs/>
              </w:rPr>
              <w:t>Inefficien</w:t>
            </w:r>
            <w:r w:rsidR="009B7FE3">
              <w:rPr>
                <w:bCs/>
              </w:rPr>
              <w:t>cy</w:t>
            </w:r>
            <w:r w:rsidRPr="00601453">
              <w:rPr>
                <w:bCs/>
              </w:rPr>
              <w:t xml:space="preserve"> and lax security. </w:t>
            </w:r>
          </w:p>
          <w:p w14:paraId="75D228AE" w14:textId="77777777" w:rsidR="007D3871" w:rsidRPr="00601453" w:rsidRDefault="007D3871" w:rsidP="00284F61">
            <w:pPr>
              <w:rPr>
                <w:rFonts w:cs="Times New Roman"/>
              </w:rPr>
            </w:pPr>
          </w:p>
        </w:tc>
      </w:tr>
      <w:tr w:rsidR="007D3871" w:rsidRPr="00601453" w14:paraId="17498678" w14:textId="77777777" w:rsidTr="00284F61">
        <w:trPr>
          <w:cantSplit/>
          <w:trHeight w:val="260"/>
        </w:trPr>
        <w:tc>
          <w:tcPr>
            <w:tcW w:w="10908" w:type="dxa"/>
            <w:gridSpan w:val="3"/>
          </w:tcPr>
          <w:p w14:paraId="44DE17F2" w14:textId="4969A8B1" w:rsidR="007D3871" w:rsidRPr="00601453" w:rsidRDefault="007D3871" w:rsidP="00284F61">
            <w:r w:rsidRPr="00601453">
              <w:rPr>
                <w:b/>
              </w:rPr>
              <w:t>Appropriate Committee:     Approve __</w:t>
            </w:r>
            <w:r w:rsidR="00F1780D">
              <w:rPr>
                <w:b/>
              </w:rPr>
              <w:t>X</w:t>
            </w:r>
            <w:r w:rsidRPr="00601453">
              <w:rPr>
                <w:b/>
              </w:rPr>
              <w:t>__  Disapprove: ____      N/A:____     Date:</w:t>
            </w:r>
          </w:p>
        </w:tc>
      </w:tr>
      <w:tr w:rsidR="007D3871" w:rsidRPr="00601453" w14:paraId="2836FF5D" w14:textId="77777777" w:rsidTr="00284F61">
        <w:trPr>
          <w:cantSplit/>
        </w:trPr>
        <w:tc>
          <w:tcPr>
            <w:tcW w:w="10908" w:type="dxa"/>
            <w:gridSpan w:val="3"/>
          </w:tcPr>
          <w:p w14:paraId="7AB85E1D" w14:textId="77777777" w:rsidR="007D3871" w:rsidRPr="00601453" w:rsidRDefault="007D3871" w:rsidP="00284F61">
            <w:r w:rsidRPr="00601453">
              <w:rPr>
                <w:b/>
              </w:rPr>
              <w:t>Recommendations for the Board:</w:t>
            </w:r>
          </w:p>
          <w:p w14:paraId="007F7FCB" w14:textId="77777777" w:rsidR="007D3871" w:rsidRPr="00601453" w:rsidRDefault="007D3871" w:rsidP="00284F61"/>
          <w:p w14:paraId="36564F8F" w14:textId="77777777" w:rsidR="007D3871" w:rsidRPr="00601453" w:rsidRDefault="007D3871" w:rsidP="00284F61">
            <w:pPr>
              <w:rPr>
                <w:b/>
              </w:rPr>
            </w:pPr>
          </w:p>
        </w:tc>
      </w:tr>
      <w:tr w:rsidR="007D3871" w:rsidRPr="00601453" w14:paraId="575B9F05" w14:textId="77777777" w:rsidTr="00284F61">
        <w:trPr>
          <w:cantSplit/>
        </w:trPr>
        <w:tc>
          <w:tcPr>
            <w:tcW w:w="10908" w:type="dxa"/>
            <w:gridSpan w:val="3"/>
          </w:tcPr>
          <w:p w14:paraId="60EF4CA1" w14:textId="03C9AB4A" w:rsidR="007D3871" w:rsidRPr="00E869FD" w:rsidRDefault="007D3871" w:rsidP="00284F61">
            <w:pPr>
              <w:rPr>
                <w:bCs/>
              </w:rPr>
            </w:pPr>
            <w:r w:rsidRPr="00601453">
              <w:rPr>
                <w:b/>
              </w:rPr>
              <w:t>Approval Status:     Approved: _</w:t>
            </w:r>
            <w:r w:rsidR="00E869FD">
              <w:rPr>
                <w:b/>
              </w:rPr>
              <w:t>X</w:t>
            </w:r>
            <w:r w:rsidRPr="00601453">
              <w:rPr>
                <w:b/>
              </w:rPr>
              <w:t>_  Disapproved: ____          Date:</w:t>
            </w:r>
            <w:r w:rsidR="00E869FD">
              <w:rPr>
                <w:b/>
              </w:rPr>
              <w:t xml:space="preserve">  </w:t>
            </w:r>
            <w:r w:rsidR="00E869FD">
              <w:rPr>
                <w:bCs/>
              </w:rPr>
              <w:t>12-16-21</w:t>
            </w:r>
          </w:p>
        </w:tc>
      </w:tr>
      <w:tr w:rsidR="007D3871" w:rsidRPr="00601453" w14:paraId="3D408BCF" w14:textId="77777777" w:rsidTr="00284F61">
        <w:trPr>
          <w:cantSplit/>
          <w:trHeight w:val="1160"/>
        </w:trPr>
        <w:tc>
          <w:tcPr>
            <w:tcW w:w="10908" w:type="dxa"/>
            <w:gridSpan w:val="3"/>
          </w:tcPr>
          <w:p w14:paraId="70F0572F" w14:textId="77777777" w:rsidR="007D3871" w:rsidRPr="00601453" w:rsidRDefault="007D3871" w:rsidP="00284F61">
            <w:pPr>
              <w:rPr>
                <w:b/>
              </w:rPr>
            </w:pPr>
            <w:r w:rsidRPr="00601453">
              <w:rPr>
                <w:b/>
              </w:rPr>
              <w:t>Board Comments:</w:t>
            </w:r>
          </w:p>
          <w:p w14:paraId="4F4D9425" w14:textId="77777777" w:rsidR="007D3871" w:rsidRPr="00601453" w:rsidRDefault="007D3871" w:rsidP="00284F61">
            <w:pPr>
              <w:rPr>
                <w:b/>
              </w:rPr>
            </w:pPr>
          </w:p>
          <w:p w14:paraId="6E3922D6" w14:textId="0585C54C" w:rsidR="007D3871" w:rsidRDefault="00790B6F" w:rsidP="00284F61">
            <w:pPr>
              <w:rPr>
                <w:bCs/>
              </w:rPr>
            </w:pPr>
            <w:r>
              <w:rPr>
                <w:bCs/>
              </w:rPr>
              <w:t>Tabled at 11-18-21 BOD Meeting</w:t>
            </w:r>
          </w:p>
          <w:p w14:paraId="77EEA888" w14:textId="30243340" w:rsidR="002F7A8C" w:rsidRDefault="002F7A8C" w:rsidP="00284F61">
            <w:pPr>
              <w:rPr>
                <w:bCs/>
              </w:rPr>
            </w:pPr>
          </w:p>
          <w:p w14:paraId="55CC0D2C" w14:textId="7BA013FD" w:rsidR="002F7A8C" w:rsidRPr="00CC4CD0" w:rsidRDefault="002F7A8C" w:rsidP="002F7A8C">
            <w:pPr>
              <w:rPr>
                <w:bCs/>
              </w:rPr>
            </w:pPr>
            <w:r w:rsidRPr="00CC4CD0">
              <w:rPr>
                <w:bCs/>
              </w:rPr>
              <w:t xml:space="preserve">Approved as recorded at the </w:t>
            </w:r>
            <w:r>
              <w:rPr>
                <w:bCs/>
              </w:rPr>
              <w:t>12-16</w:t>
            </w:r>
            <w:r w:rsidRPr="00CC4CD0">
              <w:rPr>
                <w:bCs/>
              </w:rPr>
              <w:t>-21 BOD Meeting</w:t>
            </w:r>
          </w:p>
          <w:p w14:paraId="102223A2" w14:textId="492A70DE" w:rsidR="002F7A8C" w:rsidRPr="00E869FD" w:rsidRDefault="002F7A8C" w:rsidP="002F7A8C">
            <w:pPr>
              <w:rPr>
                <w:bCs/>
              </w:rPr>
            </w:pPr>
            <w:r w:rsidRPr="00CC4CD0">
              <w:rPr>
                <w:bCs/>
              </w:rPr>
              <w:t>Updated Handbook:</w:t>
            </w:r>
            <w:r>
              <w:rPr>
                <w:b/>
              </w:rPr>
              <w:t xml:space="preserve">  </w:t>
            </w:r>
            <w:r w:rsidR="00E869FD">
              <w:rPr>
                <w:bCs/>
              </w:rPr>
              <w:t>1-24-22</w:t>
            </w:r>
          </w:p>
          <w:p w14:paraId="62D88C6D" w14:textId="77777777" w:rsidR="00790B6F" w:rsidRPr="00790B6F" w:rsidRDefault="00790B6F" w:rsidP="00284F61">
            <w:pPr>
              <w:rPr>
                <w:bCs/>
              </w:rPr>
            </w:pPr>
          </w:p>
          <w:p w14:paraId="20FA4BF4" w14:textId="77777777" w:rsidR="007D3871" w:rsidRPr="00601453" w:rsidRDefault="007D3871" w:rsidP="00284F61">
            <w:pPr>
              <w:rPr>
                <w:b/>
              </w:rPr>
            </w:pPr>
          </w:p>
        </w:tc>
      </w:tr>
    </w:tbl>
    <w:p w14:paraId="70405891" w14:textId="77777777" w:rsidR="007D3871" w:rsidRPr="00601453" w:rsidRDefault="007D3871" w:rsidP="007D3871"/>
    <w:bookmarkEnd w:id="0"/>
    <w:p w14:paraId="06D21697" w14:textId="77777777" w:rsidR="00A8629A" w:rsidRPr="00601453" w:rsidRDefault="00E869FD"/>
    <w:sectPr w:rsidR="00A8629A" w:rsidRPr="00601453" w:rsidSect="003F70B6">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71"/>
    <w:rsid w:val="000E57E7"/>
    <w:rsid w:val="001E42F4"/>
    <w:rsid w:val="001E4BFA"/>
    <w:rsid w:val="002F7A8C"/>
    <w:rsid w:val="003213D9"/>
    <w:rsid w:val="00374EFF"/>
    <w:rsid w:val="003F65D6"/>
    <w:rsid w:val="003F70B6"/>
    <w:rsid w:val="004C79E5"/>
    <w:rsid w:val="00510FF6"/>
    <w:rsid w:val="00527FBC"/>
    <w:rsid w:val="00601453"/>
    <w:rsid w:val="00790B6F"/>
    <w:rsid w:val="007D3871"/>
    <w:rsid w:val="007E6722"/>
    <w:rsid w:val="00873C08"/>
    <w:rsid w:val="009A35FE"/>
    <w:rsid w:val="009B7FE3"/>
    <w:rsid w:val="00A74C51"/>
    <w:rsid w:val="00B66435"/>
    <w:rsid w:val="00CA7016"/>
    <w:rsid w:val="00D87CFB"/>
    <w:rsid w:val="00E07DDD"/>
    <w:rsid w:val="00E869FD"/>
    <w:rsid w:val="00F1780D"/>
    <w:rsid w:val="00F44EF1"/>
    <w:rsid w:val="00F6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D29F1"/>
  <w15:chartTrackingRefBased/>
  <w15:docId w15:val="{B4C31491-E072-4CCD-8E4F-A53ADF8ED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ajorHAns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71"/>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2F4"/>
    <w:pPr>
      <w:ind w:left="720"/>
      <w:contextualSpacing/>
    </w:pPr>
    <w:rPr>
      <w:rFonts w:asciiTheme="majorHAnsi" w:hAnsiTheme="majorHAnsi" w:cstheme="majorHAnsi"/>
    </w:rPr>
  </w:style>
  <w:style w:type="paragraph" w:styleId="Title">
    <w:name w:val="Title"/>
    <w:basedOn w:val="Normal"/>
    <w:link w:val="TitleChar"/>
    <w:qFormat/>
    <w:rsid w:val="007D3871"/>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D3871"/>
    <w:rPr>
      <w:rFonts w:ascii="Times" w:eastAsia="Times New Roman" w:hAnsi="Times" w:cs="Times New Roman"/>
      <w:b/>
      <w:szCs w:val="20"/>
      <w:lang w:val="x-none" w:eastAsia="x-none"/>
    </w:rPr>
  </w:style>
  <w:style w:type="paragraph" w:styleId="NormalWeb">
    <w:name w:val="Normal (Web)"/>
    <w:basedOn w:val="Normal"/>
    <w:uiPriority w:val="99"/>
    <w:unhideWhenUsed/>
    <w:rsid w:val="007D387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D3871"/>
    <w:rPr>
      <w:color w:val="0000FF"/>
      <w:u w:val="single"/>
    </w:rPr>
  </w:style>
  <w:style w:type="paragraph" w:styleId="BalloonText">
    <w:name w:val="Balloon Text"/>
    <w:basedOn w:val="Normal"/>
    <w:link w:val="BalloonTextChar"/>
    <w:uiPriority w:val="99"/>
    <w:semiHidden/>
    <w:unhideWhenUsed/>
    <w:rsid w:val="007D38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871"/>
    <w:rPr>
      <w:rFonts w:ascii="Segoe UI" w:hAnsi="Segoe UI" w:cs="Segoe UI"/>
      <w:sz w:val="18"/>
      <w:szCs w:val="18"/>
    </w:rPr>
  </w:style>
  <w:style w:type="paragraph" w:styleId="BodyTextIndent">
    <w:name w:val="Body Text Indent"/>
    <w:basedOn w:val="Normal"/>
    <w:link w:val="BodyTextIndentChar"/>
    <w:rsid w:val="003F70B6"/>
    <w:pPr>
      <w:ind w:firstLine="720"/>
      <w:jc w:val="both"/>
    </w:pPr>
    <w:rPr>
      <w:rFonts w:ascii="Times" w:eastAsia="Times New Roman" w:hAnsi="Times" w:cs="Times New Roman"/>
      <w:szCs w:val="20"/>
      <w:lang w:val="x-none" w:eastAsia="x-none"/>
    </w:rPr>
  </w:style>
  <w:style w:type="character" w:customStyle="1" w:styleId="BodyTextIndentChar">
    <w:name w:val="Body Text Indent Char"/>
    <w:basedOn w:val="DefaultParagraphFont"/>
    <w:link w:val="BodyTextIndent"/>
    <w:rsid w:val="003F70B6"/>
    <w:rPr>
      <w:rFonts w:ascii="Times" w:eastAsia="Times New Roman" w:hAnsi="Times" w:cs="Times New Roman"/>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Jill Peterson</cp:lastModifiedBy>
  <cp:revision>12</cp:revision>
  <dcterms:created xsi:type="dcterms:W3CDTF">2021-09-17T15:31:00Z</dcterms:created>
  <dcterms:modified xsi:type="dcterms:W3CDTF">2022-01-24T15:50:00Z</dcterms:modified>
</cp:coreProperties>
</file>