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0EF6FBFB" w:rsidR="00B40CA6" w:rsidRPr="00D860EF" w:rsidRDefault="00B40CA6" w:rsidP="003033A2">
            <w:r>
              <w:rPr>
                <w:b/>
              </w:rPr>
              <w:t xml:space="preserve">Requestor: </w:t>
            </w:r>
            <w:r w:rsidR="00D01BF1" w:rsidRPr="00741B0D">
              <w:rPr>
                <w:bCs/>
              </w:rPr>
              <w:t>Dave Hibler</w:t>
            </w:r>
          </w:p>
        </w:tc>
        <w:tc>
          <w:tcPr>
            <w:tcW w:w="3389" w:type="dxa"/>
          </w:tcPr>
          <w:p w14:paraId="3E358154" w14:textId="0942E94B" w:rsidR="0054086E" w:rsidRPr="00874120" w:rsidRDefault="00B40CA6" w:rsidP="003B726F">
            <w:pPr>
              <w:rPr>
                <w:b/>
                <w:color w:val="FF0000"/>
              </w:rPr>
            </w:pPr>
            <w:r w:rsidRPr="00CA3B39">
              <w:rPr>
                <w:b/>
                <w:color w:val="000000" w:themeColor="text1"/>
              </w:rPr>
              <w:t>Ctrl Number:</w:t>
            </w:r>
            <w:r w:rsidR="003A5CFE">
              <w:rPr>
                <w:b/>
                <w:color w:val="000000" w:themeColor="text1"/>
              </w:rPr>
              <w:t xml:space="preserve"> </w:t>
            </w:r>
            <w:r w:rsidR="00434C32" w:rsidRPr="00741B0D">
              <w:rPr>
                <w:bCs/>
                <w:color w:val="000000" w:themeColor="text1"/>
              </w:rPr>
              <w:t>332</w:t>
            </w:r>
          </w:p>
        </w:tc>
        <w:tc>
          <w:tcPr>
            <w:tcW w:w="2340" w:type="dxa"/>
          </w:tcPr>
          <w:p w14:paraId="25AF560C" w14:textId="4F5363C3" w:rsidR="00B40CA6" w:rsidRPr="00D4205B" w:rsidRDefault="00B40CA6" w:rsidP="003B726F">
            <w:pPr>
              <w:tabs>
                <w:tab w:val="left" w:pos="1692"/>
              </w:tabs>
              <w:ind w:right="72"/>
            </w:pPr>
            <w:r w:rsidRPr="00D4205B">
              <w:rPr>
                <w:b/>
              </w:rPr>
              <w:t>Date</w:t>
            </w:r>
            <w:r w:rsidR="00741B0D">
              <w:rPr>
                <w:b/>
              </w:rPr>
              <w:t xml:space="preserve">: </w:t>
            </w:r>
            <w:r w:rsidR="00434C32" w:rsidRPr="00741B0D">
              <w:rPr>
                <w:bCs/>
              </w:rPr>
              <w:t>9-15-2023</w:t>
            </w:r>
          </w:p>
        </w:tc>
      </w:tr>
      <w:tr w:rsidR="00B40CA6" w14:paraId="0B9E2DE7" w14:textId="77777777" w:rsidTr="003B726F">
        <w:trPr>
          <w:cantSplit/>
          <w:trHeight w:val="683"/>
        </w:trPr>
        <w:tc>
          <w:tcPr>
            <w:tcW w:w="10908" w:type="dxa"/>
            <w:gridSpan w:val="3"/>
          </w:tcPr>
          <w:p w14:paraId="1EDC6B64" w14:textId="20158341" w:rsidR="00CC28B0" w:rsidRPr="00D01BF1" w:rsidRDefault="007324A9" w:rsidP="007324A9">
            <w:pPr>
              <w:pStyle w:val="Title"/>
              <w:jc w:val="left"/>
              <w:rPr>
                <w:rFonts w:asciiTheme="minorHAnsi" w:hAnsiTheme="minorHAnsi"/>
                <w:lang w:val="en-US"/>
              </w:rPr>
            </w:pPr>
            <w:bookmarkStart w:id="0" w:name="_Toc89994933"/>
            <w:bookmarkStart w:id="1" w:name="_Toc225764775"/>
            <w:r w:rsidRPr="00D4205B">
              <w:rPr>
                <w:rFonts w:asciiTheme="minorHAnsi" w:hAnsiTheme="minorHAnsi"/>
              </w:rPr>
              <w:t xml:space="preserve">Document and Section Affected: </w:t>
            </w:r>
            <w:bookmarkEnd w:id="0"/>
            <w:bookmarkEnd w:id="1"/>
          </w:p>
          <w:p w14:paraId="6BF35DAB" w14:textId="3E88C5B5" w:rsidR="00741B0D" w:rsidRPr="00A75530" w:rsidRDefault="00741B0D" w:rsidP="00741B0D">
            <w:pPr>
              <w:pStyle w:val="Title"/>
              <w:jc w:val="left"/>
              <w:rPr>
                <w:rFonts w:asciiTheme="minorHAnsi" w:hAnsiTheme="minorHAnsi"/>
                <w:b w:val="0"/>
                <w:lang w:val="en-US"/>
              </w:rPr>
            </w:pPr>
            <w:r>
              <w:rPr>
                <w:rFonts w:asciiTheme="minorHAnsi" w:hAnsiTheme="minorHAnsi"/>
                <w:b w:val="0"/>
                <w:lang w:val="en-US"/>
              </w:rPr>
              <w:t>Handbook Section III: Building Codes; F; 4</w:t>
            </w:r>
          </w:p>
          <w:p w14:paraId="4E6173A4" w14:textId="4D0D25D8" w:rsidR="00D4205B" w:rsidRPr="00B538DA" w:rsidRDefault="00D4205B" w:rsidP="007324A9">
            <w:pPr>
              <w:pStyle w:val="Title"/>
              <w:jc w:val="left"/>
              <w:rPr>
                <w:rFonts w:asciiTheme="minorHAnsi" w:hAnsiTheme="minorHAnsi"/>
                <w:lang w:val="en-US"/>
              </w:rPr>
            </w:pPr>
          </w:p>
        </w:tc>
      </w:tr>
      <w:tr w:rsidR="00B40CA6" w14:paraId="79900B26" w14:textId="77777777" w:rsidTr="003B726F">
        <w:trPr>
          <w:cantSplit/>
          <w:trHeight w:val="1952"/>
        </w:trPr>
        <w:tc>
          <w:tcPr>
            <w:tcW w:w="10908" w:type="dxa"/>
            <w:gridSpan w:val="3"/>
          </w:tcPr>
          <w:p w14:paraId="4E53A9CB" w14:textId="39F68992"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279980D" w14:textId="33AF0581" w:rsidR="00B40CA6" w:rsidRDefault="00C25083" w:rsidP="006150B0">
            <w:pPr>
              <w:tabs>
                <w:tab w:val="left" w:pos="450"/>
                <w:tab w:val="left" w:pos="540"/>
                <w:tab w:val="left" w:pos="810"/>
                <w:tab w:val="left" w:pos="1080"/>
                <w:tab w:val="left" w:pos="1170"/>
                <w:tab w:val="left" w:pos="1530"/>
                <w:tab w:val="left" w:pos="1620"/>
                <w:tab w:val="left" w:pos="1890"/>
                <w:tab w:val="left" w:pos="2160"/>
              </w:tabs>
              <w:jc w:val="both"/>
            </w:pPr>
            <w:r>
              <w:t>From</w:t>
            </w:r>
            <w:r w:rsidR="00CC59DF">
              <w:t>:</w:t>
            </w:r>
            <w:r w:rsidR="00D01BF1">
              <w:t xml:space="preserve"> </w:t>
            </w:r>
            <w:r w:rsidR="00D01BF1" w:rsidRPr="00741B0D">
              <w:rPr>
                <w:shd w:val="clear" w:color="auto" w:fill="FFFFFF"/>
              </w:rPr>
              <w:t xml:space="preserve">All setback measurements shall be made perpendicular from the Dwelling or structure. </w:t>
            </w:r>
            <w:r w:rsidR="00D01BF1" w:rsidRPr="00D01BF1">
              <w:rPr>
                <w:shd w:val="clear" w:color="auto" w:fill="FFFFFF"/>
              </w:rPr>
              <w:t>A</w:t>
            </w:r>
            <w:r w:rsidR="00741B0D">
              <w:rPr>
                <w:shd w:val="clear" w:color="auto" w:fill="FFFFFF"/>
              </w:rPr>
              <w:t xml:space="preserve"> </w:t>
            </w:r>
            <w:r w:rsidR="00D01BF1" w:rsidRPr="00D01BF1">
              <w:rPr>
                <w:shd w:val="clear" w:color="auto" w:fill="FFFFFF"/>
              </w:rPr>
              <w:t>setback is normally measured to the foundation wall;</w:t>
            </w:r>
            <w:r w:rsidR="00741B0D">
              <w:rPr>
                <w:shd w:val="clear" w:color="auto" w:fill="FFFFFF"/>
              </w:rPr>
              <w:t xml:space="preserve"> </w:t>
            </w:r>
            <w:r w:rsidR="00D01BF1" w:rsidRPr="00D01BF1">
              <w:rPr>
                <w:shd w:val="clear" w:color="auto" w:fill="FFFFFF"/>
              </w:rPr>
              <w:t>floor decking of a house cannot cantilever into setback area. Windows and Fireplaces that do not require footings can extend 2 feet into setback same as Soffits. Decks are measured to the maximum extremity of the deck flooring as projected to ground level.  This restriction applies to all decks attached to the main structure and to all detached structures such as garages, gazebos, etc.  Refer also to paragraph III.C.15.i</w:t>
            </w:r>
          </w:p>
          <w:p w14:paraId="2ED5C2B1" w14:textId="77777777" w:rsidR="00D4205B" w:rsidRDefault="00D4205B" w:rsidP="003B726F">
            <w:pPr>
              <w:tabs>
                <w:tab w:val="left" w:pos="450"/>
                <w:tab w:val="left" w:pos="540"/>
                <w:tab w:val="left" w:pos="810"/>
                <w:tab w:val="left" w:pos="1080"/>
                <w:tab w:val="left" w:pos="1170"/>
                <w:tab w:val="left" w:pos="1530"/>
                <w:tab w:val="left" w:pos="1620"/>
                <w:tab w:val="left" w:pos="1890"/>
                <w:tab w:val="left" w:pos="2160"/>
              </w:tabs>
              <w:jc w:val="both"/>
            </w:pPr>
          </w:p>
          <w:p w14:paraId="7E4D3312" w14:textId="09B84837"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sidRPr="00741B0D">
              <w:rPr>
                <w:color w:val="FF0000"/>
              </w:rPr>
              <w:t>To</w:t>
            </w:r>
            <w:r w:rsidR="00CC59DF" w:rsidRPr="00741B0D">
              <w:rPr>
                <w:color w:val="FF0000"/>
              </w:rPr>
              <w:t>:</w:t>
            </w:r>
            <w:r w:rsidR="00D01BF1">
              <w:t xml:space="preserve"> </w:t>
            </w:r>
            <w:r w:rsidR="00D01BF1" w:rsidRPr="00D01BF1">
              <w:t>All setback measurements shall be made perpendicular from the Dwelling or structure. A</w:t>
            </w:r>
            <w:r w:rsidR="00741B0D">
              <w:t xml:space="preserve"> </w:t>
            </w:r>
            <w:r w:rsidR="00D01BF1" w:rsidRPr="00D01BF1">
              <w:t>setback is normally measured to the foundation wall;</w:t>
            </w:r>
            <w:r w:rsidR="00741B0D">
              <w:t xml:space="preserve"> </w:t>
            </w:r>
            <w:r w:rsidR="00D01BF1" w:rsidRPr="00D01BF1">
              <w:t xml:space="preserve">floor decking of a house cannot cantilever into setback area. Windows and Fireplaces that do not require footings can extend 2 feet into setback same as Soffits. Decks are measured to the maximum extremity of the deck </w:t>
            </w:r>
            <w:r w:rsidR="00D01BF1" w:rsidRPr="00741B0D">
              <w:rPr>
                <w:b/>
                <w:bCs/>
                <w:color w:val="FF0000"/>
              </w:rPr>
              <w:t>structure</w:t>
            </w:r>
            <w:r w:rsidR="00D01BF1" w:rsidRPr="00D01BF1">
              <w:t xml:space="preserve"> as projected to ground level.  This restriction applies to all decks attached to the main structure and to all detached structures such as garages, gazebos, etc.  Refer also to paragraph III.C.15.i</w:t>
            </w:r>
          </w:p>
          <w:p w14:paraId="72AD3325" w14:textId="50B18B7D" w:rsidR="0073165D" w:rsidRPr="006E65F3" w:rsidRDefault="006A682A" w:rsidP="00062BBE">
            <w:pPr>
              <w:rPr>
                <w:color w:val="FF0000"/>
              </w:rPr>
            </w:pPr>
            <w:r>
              <w:t xml:space="preserve"> </w:t>
            </w:r>
          </w:p>
        </w:tc>
      </w:tr>
      <w:tr w:rsidR="00B40CA6" w14:paraId="03077650" w14:textId="77777777" w:rsidTr="002F0219">
        <w:trPr>
          <w:cantSplit/>
          <w:trHeight w:val="809"/>
        </w:trPr>
        <w:tc>
          <w:tcPr>
            <w:tcW w:w="10908" w:type="dxa"/>
            <w:gridSpan w:val="3"/>
          </w:tcPr>
          <w:p w14:paraId="72EE3F78" w14:textId="77777777" w:rsidR="00741B0D" w:rsidRDefault="00B40CA6" w:rsidP="003B726F">
            <w:pPr>
              <w:rPr>
                <w:b/>
              </w:rPr>
            </w:pPr>
            <w:r>
              <w:rPr>
                <w:b/>
              </w:rPr>
              <w:t xml:space="preserve">Justification:  Why is this change needed?  </w:t>
            </w:r>
          </w:p>
          <w:p w14:paraId="2608A29F" w14:textId="7DB71003" w:rsidR="00B40CA6" w:rsidRPr="00741B0D" w:rsidRDefault="00D01BF1" w:rsidP="003B726F">
            <w:pPr>
              <w:rPr>
                <w:bCs/>
                <w:sz w:val="20"/>
              </w:rPr>
            </w:pPr>
            <w:r w:rsidRPr="00741B0D">
              <w:rPr>
                <w:bCs/>
              </w:rPr>
              <w:t>Clear up verbiage because the flooring isn’t the furthest point of a deck.</w:t>
            </w:r>
          </w:p>
          <w:p w14:paraId="3453844E" w14:textId="229BA0AD" w:rsidR="00B40CA6" w:rsidRPr="004776EF" w:rsidRDefault="00B40CA6" w:rsidP="003B726F">
            <w:pPr>
              <w:rPr>
                <w:rFonts w:cs="Times New Roman"/>
              </w:rPr>
            </w:pPr>
          </w:p>
        </w:tc>
      </w:tr>
      <w:tr w:rsidR="00B40CA6" w14:paraId="7CD08EFC" w14:textId="77777777" w:rsidTr="003B726F">
        <w:trPr>
          <w:cantSplit/>
        </w:trPr>
        <w:tc>
          <w:tcPr>
            <w:tcW w:w="10908" w:type="dxa"/>
            <w:gridSpan w:val="3"/>
          </w:tcPr>
          <w:p w14:paraId="71E5B733" w14:textId="77777777" w:rsidR="00741B0D" w:rsidRDefault="00B40CA6" w:rsidP="003B726F">
            <w:pPr>
              <w:rPr>
                <w:b/>
              </w:rPr>
            </w:pPr>
            <w:r>
              <w:rPr>
                <w:b/>
              </w:rPr>
              <w:t xml:space="preserve">Impacts:  If not approved, what are the consequences? </w:t>
            </w:r>
            <w:r w:rsidR="00D01BF1">
              <w:rPr>
                <w:b/>
              </w:rPr>
              <w:t xml:space="preserve"> </w:t>
            </w:r>
          </w:p>
          <w:p w14:paraId="50528399" w14:textId="440E4123" w:rsidR="00B40CA6" w:rsidRPr="00CA41A6" w:rsidRDefault="00D01BF1" w:rsidP="003B726F">
            <w:pPr>
              <w:rPr>
                <w:sz w:val="20"/>
              </w:rPr>
            </w:pPr>
            <w:r w:rsidRPr="00741B0D">
              <w:rPr>
                <w:bCs/>
              </w:rPr>
              <w:t xml:space="preserve">Leaves a </w:t>
            </w:r>
            <w:r w:rsidR="00D308BB" w:rsidRPr="00741B0D">
              <w:rPr>
                <w:bCs/>
              </w:rPr>
              <w:t>loophole</w:t>
            </w:r>
            <w:r w:rsidRPr="00741B0D">
              <w:rPr>
                <w:bCs/>
              </w:rPr>
              <w:t xml:space="preserve"> for decks in </w:t>
            </w:r>
            <w:r w:rsidR="00D308BB" w:rsidRPr="00741B0D">
              <w:rPr>
                <w:bCs/>
              </w:rPr>
              <w:t>setback</w:t>
            </w:r>
            <w:r w:rsidRPr="00741B0D">
              <w:rPr>
                <w:bCs/>
              </w:rPr>
              <w:t xml:space="preserve"> area.</w:t>
            </w:r>
          </w:p>
          <w:p w14:paraId="00B00C32" w14:textId="476FE15E" w:rsidR="00B40CA6" w:rsidRPr="004776EF" w:rsidRDefault="00B40CA6" w:rsidP="003B726F">
            <w:pPr>
              <w:rPr>
                <w:rFonts w:cs="Times New Roman"/>
              </w:rPr>
            </w:pPr>
          </w:p>
        </w:tc>
      </w:tr>
      <w:tr w:rsidR="00B40CA6" w14:paraId="70755435" w14:textId="77777777" w:rsidTr="003B726F">
        <w:trPr>
          <w:cantSplit/>
          <w:trHeight w:val="260"/>
        </w:trPr>
        <w:tc>
          <w:tcPr>
            <w:tcW w:w="10908" w:type="dxa"/>
            <w:gridSpan w:val="3"/>
          </w:tcPr>
          <w:p w14:paraId="680A5BEC" w14:textId="3905CC84" w:rsidR="00B40CA6" w:rsidRPr="00950A8F" w:rsidRDefault="00B40CA6" w:rsidP="003B726F">
            <w:r>
              <w:rPr>
                <w:b/>
              </w:rPr>
              <w:t>Appropriate Committee:     Approve ____  Disapprove: ____      N/A:__</w:t>
            </w:r>
            <w:r w:rsidR="00741B0D">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23BFC565" w14:textId="77777777" w:rsidR="00B40CA6" w:rsidRDefault="00223B47" w:rsidP="003B726F">
            <w:r>
              <w:t>Committee:</w:t>
            </w:r>
          </w:p>
          <w:p w14:paraId="0C00F9C0" w14:textId="0E2D87CE" w:rsidR="00223B47" w:rsidRDefault="00223B47" w:rsidP="003B726F">
            <w:r>
              <w:t>Board:</w:t>
            </w: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36924790" w:rsidR="00B40CA6" w:rsidRPr="00741B0D" w:rsidRDefault="00B40CA6" w:rsidP="003B726F">
            <w:pPr>
              <w:rPr>
                <w:bCs/>
              </w:rPr>
            </w:pPr>
            <w:r>
              <w:rPr>
                <w:b/>
              </w:rPr>
              <w:t>Approval Status:     Approved: _</w:t>
            </w:r>
            <w:r w:rsidR="00741B0D">
              <w:rPr>
                <w:b/>
              </w:rPr>
              <w:t>X</w:t>
            </w:r>
            <w:r>
              <w:rPr>
                <w:b/>
              </w:rPr>
              <w:t>_  Disapproved: ____          Date:</w:t>
            </w:r>
            <w:r w:rsidR="00741B0D">
              <w:rPr>
                <w:b/>
              </w:rPr>
              <w:t xml:space="preserve">  </w:t>
            </w:r>
            <w:r w:rsidR="00741B0D">
              <w:rPr>
                <w:bCs/>
              </w:rPr>
              <w:t>9-21-23</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7CB80ED7" w14:textId="77777777" w:rsidR="00741B0D" w:rsidRPr="00986A4E" w:rsidRDefault="00741B0D" w:rsidP="00741B0D">
            <w:pPr>
              <w:rPr>
                <w:bCs/>
              </w:rPr>
            </w:pPr>
            <w:r w:rsidRPr="00986A4E">
              <w:rPr>
                <w:bCs/>
              </w:rPr>
              <w:t xml:space="preserve">Approved as recorded at the </w:t>
            </w:r>
            <w:r>
              <w:rPr>
                <w:bCs/>
              </w:rPr>
              <w:t>9-21-23</w:t>
            </w:r>
            <w:r w:rsidRPr="00986A4E">
              <w:rPr>
                <w:bCs/>
              </w:rPr>
              <w:t xml:space="preserve"> BOD Meeting</w:t>
            </w:r>
          </w:p>
          <w:p w14:paraId="3C1E4385" w14:textId="2A3EB7B7" w:rsidR="00741B0D" w:rsidRPr="00986A4E" w:rsidRDefault="00741B0D" w:rsidP="00741B0D">
            <w:pPr>
              <w:rPr>
                <w:bCs/>
              </w:rPr>
            </w:pPr>
            <w:r w:rsidRPr="00986A4E">
              <w:rPr>
                <w:bCs/>
              </w:rPr>
              <w:t xml:space="preserve">Updated Handbook:  </w:t>
            </w:r>
            <w:r w:rsidRPr="00050E44">
              <w:rPr>
                <w:bCs/>
              </w:rPr>
              <w:t>1</w:t>
            </w:r>
            <w:r w:rsidR="00050E44">
              <w:rPr>
                <w:bCs/>
              </w:rPr>
              <w:t>1-</w:t>
            </w:r>
            <w:r w:rsidRPr="00050E44">
              <w:rPr>
                <w:bCs/>
              </w:rPr>
              <w:t>1-23</w:t>
            </w:r>
            <w:r w:rsidRPr="00986A4E">
              <w:rPr>
                <w:bCs/>
              </w:rPr>
              <w:t xml:space="preserve"> (jjp)</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13334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0E44"/>
    <w:rsid w:val="000529C4"/>
    <w:rsid w:val="00062BBE"/>
    <w:rsid w:val="00064CA5"/>
    <w:rsid w:val="000942C0"/>
    <w:rsid w:val="000B39D2"/>
    <w:rsid w:val="00100A09"/>
    <w:rsid w:val="001416D5"/>
    <w:rsid w:val="001479CC"/>
    <w:rsid w:val="001532A4"/>
    <w:rsid w:val="00157802"/>
    <w:rsid w:val="001727B8"/>
    <w:rsid w:val="001B50DE"/>
    <w:rsid w:val="001E3F96"/>
    <w:rsid w:val="00223B47"/>
    <w:rsid w:val="0028529D"/>
    <w:rsid w:val="002C63A2"/>
    <w:rsid w:val="002D4A97"/>
    <w:rsid w:val="002F0219"/>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34C32"/>
    <w:rsid w:val="00436AD1"/>
    <w:rsid w:val="00457F59"/>
    <w:rsid w:val="004776EF"/>
    <w:rsid w:val="0052337A"/>
    <w:rsid w:val="0054086E"/>
    <w:rsid w:val="0059402E"/>
    <w:rsid w:val="005D7200"/>
    <w:rsid w:val="005E5411"/>
    <w:rsid w:val="006150B0"/>
    <w:rsid w:val="00647A2C"/>
    <w:rsid w:val="006524B7"/>
    <w:rsid w:val="006A21D3"/>
    <w:rsid w:val="006A373C"/>
    <w:rsid w:val="006A682A"/>
    <w:rsid w:val="006D0E18"/>
    <w:rsid w:val="006D3DC0"/>
    <w:rsid w:val="006D5928"/>
    <w:rsid w:val="006E2694"/>
    <w:rsid w:val="006E65F3"/>
    <w:rsid w:val="007063EC"/>
    <w:rsid w:val="007124EA"/>
    <w:rsid w:val="00721E62"/>
    <w:rsid w:val="0073165D"/>
    <w:rsid w:val="007324A9"/>
    <w:rsid w:val="00741B0D"/>
    <w:rsid w:val="007516C6"/>
    <w:rsid w:val="00764887"/>
    <w:rsid w:val="007757BB"/>
    <w:rsid w:val="00792A8C"/>
    <w:rsid w:val="007A7474"/>
    <w:rsid w:val="007B5398"/>
    <w:rsid w:val="007C328C"/>
    <w:rsid w:val="0082316A"/>
    <w:rsid w:val="00827EBF"/>
    <w:rsid w:val="00850218"/>
    <w:rsid w:val="00852CE3"/>
    <w:rsid w:val="0085385E"/>
    <w:rsid w:val="00874120"/>
    <w:rsid w:val="008C104E"/>
    <w:rsid w:val="008D056E"/>
    <w:rsid w:val="008E033B"/>
    <w:rsid w:val="0090260C"/>
    <w:rsid w:val="009556E6"/>
    <w:rsid w:val="00975397"/>
    <w:rsid w:val="00983C6B"/>
    <w:rsid w:val="009A4A4E"/>
    <w:rsid w:val="009B2633"/>
    <w:rsid w:val="009B3911"/>
    <w:rsid w:val="009B6D35"/>
    <w:rsid w:val="009C2B96"/>
    <w:rsid w:val="009C70BD"/>
    <w:rsid w:val="00A04973"/>
    <w:rsid w:val="00A12C55"/>
    <w:rsid w:val="00A30673"/>
    <w:rsid w:val="00A57D71"/>
    <w:rsid w:val="00A946D8"/>
    <w:rsid w:val="00A95752"/>
    <w:rsid w:val="00AA0032"/>
    <w:rsid w:val="00AB4600"/>
    <w:rsid w:val="00AC13E1"/>
    <w:rsid w:val="00AF00DD"/>
    <w:rsid w:val="00AF521A"/>
    <w:rsid w:val="00B32180"/>
    <w:rsid w:val="00B40CA6"/>
    <w:rsid w:val="00B538DA"/>
    <w:rsid w:val="00B54B11"/>
    <w:rsid w:val="00B74080"/>
    <w:rsid w:val="00B926A3"/>
    <w:rsid w:val="00BB3E1E"/>
    <w:rsid w:val="00BC42F3"/>
    <w:rsid w:val="00BD7AC6"/>
    <w:rsid w:val="00BF2197"/>
    <w:rsid w:val="00C035F2"/>
    <w:rsid w:val="00C048B2"/>
    <w:rsid w:val="00C25083"/>
    <w:rsid w:val="00C36376"/>
    <w:rsid w:val="00C7052C"/>
    <w:rsid w:val="00C72F8B"/>
    <w:rsid w:val="00C75396"/>
    <w:rsid w:val="00C94D5D"/>
    <w:rsid w:val="00CA3B39"/>
    <w:rsid w:val="00CB4730"/>
    <w:rsid w:val="00CB7D4E"/>
    <w:rsid w:val="00CC28B0"/>
    <w:rsid w:val="00CC59DF"/>
    <w:rsid w:val="00CE725C"/>
    <w:rsid w:val="00CF64BC"/>
    <w:rsid w:val="00D01BF1"/>
    <w:rsid w:val="00D0290A"/>
    <w:rsid w:val="00D14116"/>
    <w:rsid w:val="00D308BB"/>
    <w:rsid w:val="00D4205B"/>
    <w:rsid w:val="00D53F71"/>
    <w:rsid w:val="00D9189F"/>
    <w:rsid w:val="00D93C8D"/>
    <w:rsid w:val="00DA1277"/>
    <w:rsid w:val="00DA23DE"/>
    <w:rsid w:val="00DD1F41"/>
    <w:rsid w:val="00DF0FF9"/>
    <w:rsid w:val="00E013B9"/>
    <w:rsid w:val="00E21FA2"/>
    <w:rsid w:val="00E272DB"/>
    <w:rsid w:val="00E633A8"/>
    <w:rsid w:val="00E72B60"/>
    <w:rsid w:val="00E877CF"/>
    <w:rsid w:val="00E95C3B"/>
    <w:rsid w:val="00EA180F"/>
    <w:rsid w:val="00EE05D7"/>
    <w:rsid w:val="00EF4BB2"/>
    <w:rsid w:val="00F02723"/>
    <w:rsid w:val="00F02E8F"/>
    <w:rsid w:val="00F14016"/>
    <w:rsid w:val="00F360B7"/>
    <w:rsid w:val="00F511C1"/>
    <w:rsid w:val="00F737D9"/>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Assistant</cp:lastModifiedBy>
  <cp:revision>7</cp:revision>
  <cp:lastPrinted>2023-09-01T15:03:00Z</cp:lastPrinted>
  <dcterms:created xsi:type="dcterms:W3CDTF">2023-09-01T15:02:00Z</dcterms:created>
  <dcterms:modified xsi:type="dcterms:W3CDTF">2023-11-01T13:43:00Z</dcterms:modified>
</cp:coreProperties>
</file>