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EE2" w:rsidRDefault="00212EE2" w:rsidP="00212EE2">
      <w:pPr>
        <w:jc w:val="center"/>
        <w:rPr>
          <w:rFonts w:eastAsia="Times New Roman"/>
          <w:sz w:val="28"/>
          <w:szCs w:val="28"/>
        </w:rPr>
      </w:pPr>
      <w:r w:rsidRPr="00DF31B0">
        <w:rPr>
          <w:rFonts w:eastAsia="Times New Roman"/>
          <w:sz w:val="28"/>
          <w:szCs w:val="28"/>
        </w:rPr>
        <w:t>Appeals Committee Minutes</w:t>
      </w:r>
      <w:bookmarkStart w:id="0" w:name="_GoBack"/>
      <w:bookmarkEnd w:id="0"/>
    </w:p>
    <w:p w:rsidR="00212EE2" w:rsidRPr="00DF31B0" w:rsidRDefault="00FD257A" w:rsidP="00212EE2">
      <w:pPr>
        <w:jc w:val="center"/>
        <w:rPr>
          <w:rFonts w:eastAsia="Times New Roman"/>
          <w:sz w:val="28"/>
          <w:szCs w:val="28"/>
        </w:rPr>
      </w:pPr>
      <w:r>
        <w:rPr>
          <w:rFonts w:eastAsia="Times New Roman"/>
          <w:sz w:val="28"/>
          <w:szCs w:val="28"/>
        </w:rPr>
        <w:t>July 9</w:t>
      </w:r>
      <w:r w:rsidR="005249F2">
        <w:rPr>
          <w:rFonts w:eastAsia="Times New Roman"/>
          <w:sz w:val="28"/>
          <w:szCs w:val="28"/>
        </w:rPr>
        <w:t>,</w:t>
      </w:r>
      <w:r w:rsidR="006C486E">
        <w:rPr>
          <w:rFonts w:eastAsia="Times New Roman"/>
          <w:sz w:val="28"/>
          <w:szCs w:val="28"/>
        </w:rPr>
        <w:t xml:space="preserve"> 201</w:t>
      </w:r>
      <w:r w:rsidR="00DA2665">
        <w:rPr>
          <w:rFonts w:eastAsia="Times New Roman"/>
          <w:sz w:val="28"/>
          <w:szCs w:val="28"/>
        </w:rPr>
        <w:t>9</w:t>
      </w:r>
    </w:p>
    <w:p w:rsidR="00115D23" w:rsidRDefault="00115D23" w:rsidP="000C3249">
      <w:pPr>
        <w:pStyle w:val="ListParagraph"/>
        <w:tabs>
          <w:tab w:val="right" w:pos="10368"/>
        </w:tabs>
        <w:spacing w:after="0"/>
        <w:ind w:left="360" w:right="504"/>
        <w:rPr>
          <w:rFonts w:ascii="Times New Roman" w:hAnsi="Times New Roman"/>
          <w:b/>
          <w:color w:val="000000"/>
          <w:sz w:val="24"/>
          <w:szCs w:val="24"/>
        </w:rPr>
      </w:pPr>
    </w:p>
    <w:p w:rsidR="00D0748D" w:rsidRPr="007E4EEE" w:rsidRDefault="00D0748D" w:rsidP="000C3249">
      <w:pPr>
        <w:pStyle w:val="ListParagraph"/>
        <w:tabs>
          <w:tab w:val="right" w:pos="10368"/>
        </w:tabs>
        <w:spacing w:after="0"/>
        <w:ind w:left="360" w:right="504"/>
        <w:rPr>
          <w:rFonts w:ascii="Times New Roman" w:hAnsi="Times New Roman"/>
          <w:b/>
          <w:color w:val="000000"/>
          <w:sz w:val="24"/>
          <w:szCs w:val="24"/>
        </w:rPr>
      </w:pPr>
      <w:r w:rsidRPr="007E4EEE">
        <w:rPr>
          <w:rFonts w:ascii="Times New Roman" w:hAnsi="Times New Roman"/>
          <w:b/>
          <w:color w:val="000000"/>
          <w:sz w:val="24"/>
          <w:szCs w:val="24"/>
        </w:rPr>
        <w:t>1.  Attendance:</w:t>
      </w:r>
    </w:p>
    <w:p w:rsidR="002503BE" w:rsidRDefault="00D0748D" w:rsidP="002503BE">
      <w:pPr>
        <w:pStyle w:val="ListParagraph"/>
        <w:tabs>
          <w:tab w:val="right" w:pos="10368"/>
        </w:tabs>
        <w:spacing w:after="0"/>
        <w:ind w:right="504" w:hanging="360"/>
        <w:rPr>
          <w:rFonts w:ascii="Times New Roman" w:hAnsi="Times New Roman"/>
          <w:color w:val="000000"/>
          <w:sz w:val="24"/>
          <w:szCs w:val="24"/>
        </w:rPr>
      </w:pPr>
      <w:r w:rsidRPr="007E4EEE">
        <w:rPr>
          <w:rFonts w:ascii="Times New Roman" w:hAnsi="Times New Roman"/>
          <w:b/>
          <w:color w:val="000000"/>
          <w:sz w:val="24"/>
          <w:szCs w:val="24"/>
        </w:rPr>
        <w:t xml:space="preserve">-     </w:t>
      </w:r>
      <w:r w:rsidR="006C486E" w:rsidRPr="007E4EEE">
        <w:rPr>
          <w:rFonts w:ascii="Times New Roman" w:hAnsi="Times New Roman"/>
          <w:b/>
          <w:color w:val="000000"/>
          <w:sz w:val="24"/>
          <w:szCs w:val="24"/>
        </w:rPr>
        <w:t>Members Present:</w:t>
      </w:r>
      <w:r w:rsidR="006A7B19">
        <w:rPr>
          <w:rFonts w:ascii="Times New Roman" w:hAnsi="Times New Roman"/>
          <w:b/>
          <w:color w:val="000000"/>
          <w:sz w:val="24"/>
          <w:szCs w:val="24"/>
        </w:rPr>
        <w:t xml:space="preserve">  </w:t>
      </w:r>
      <w:r w:rsidR="00087B50">
        <w:rPr>
          <w:rFonts w:ascii="Times New Roman" w:hAnsi="Times New Roman"/>
          <w:color w:val="000000"/>
          <w:sz w:val="24"/>
          <w:szCs w:val="24"/>
        </w:rPr>
        <w:t xml:space="preserve">Mr. </w:t>
      </w:r>
      <w:r w:rsidR="00B46403">
        <w:rPr>
          <w:rFonts w:ascii="Times New Roman" w:hAnsi="Times New Roman"/>
          <w:color w:val="000000"/>
          <w:sz w:val="24"/>
          <w:szCs w:val="24"/>
        </w:rPr>
        <w:t>Terry Barnes (Vice Chairperson),</w:t>
      </w:r>
      <w:r w:rsidR="00B46403" w:rsidRPr="007E4EEE">
        <w:rPr>
          <w:rFonts w:ascii="Times New Roman" w:hAnsi="Times New Roman"/>
          <w:color w:val="000000"/>
          <w:sz w:val="24"/>
          <w:szCs w:val="24"/>
        </w:rPr>
        <w:t xml:space="preserve"> </w:t>
      </w:r>
      <w:r w:rsidR="00087B50">
        <w:rPr>
          <w:rFonts w:ascii="Times New Roman" w:hAnsi="Times New Roman"/>
          <w:color w:val="000000"/>
          <w:sz w:val="24"/>
          <w:szCs w:val="24"/>
        </w:rPr>
        <w:t xml:space="preserve">Mr. </w:t>
      </w:r>
      <w:r w:rsidR="00970535">
        <w:rPr>
          <w:rFonts w:ascii="Times New Roman" w:hAnsi="Times New Roman"/>
          <w:color w:val="000000"/>
          <w:sz w:val="24"/>
          <w:szCs w:val="24"/>
        </w:rPr>
        <w:t>Mike Chaloupka,</w:t>
      </w:r>
      <w:r w:rsidR="004B4E7A">
        <w:rPr>
          <w:rFonts w:ascii="Times New Roman" w:hAnsi="Times New Roman"/>
          <w:color w:val="000000"/>
          <w:sz w:val="24"/>
          <w:szCs w:val="24"/>
        </w:rPr>
        <w:t xml:space="preserve"> </w:t>
      </w:r>
      <w:r w:rsidR="00FD257A">
        <w:rPr>
          <w:rFonts w:ascii="Times New Roman" w:hAnsi="Times New Roman"/>
          <w:b/>
          <w:color w:val="000000"/>
          <w:sz w:val="24"/>
          <w:szCs w:val="24"/>
        </w:rPr>
        <w:t xml:space="preserve">Mr. </w:t>
      </w:r>
      <w:r w:rsidR="00FD257A" w:rsidRPr="006A7B19">
        <w:rPr>
          <w:rFonts w:ascii="Times New Roman" w:hAnsi="Times New Roman"/>
          <w:color w:val="000000"/>
          <w:sz w:val="24"/>
          <w:szCs w:val="24"/>
        </w:rPr>
        <w:t>Zack Zimmerman</w:t>
      </w:r>
      <w:r w:rsidR="00FD257A">
        <w:rPr>
          <w:rFonts w:ascii="Times New Roman" w:hAnsi="Times New Roman"/>
          <w:color w:val="000000"/>
          <w:sz w:val="24"/>
          <w:szCs w:val="24"/>
        </w:rPr>
        <w:t xml:space="preserve">, </w:t>
      </w:r>
      <w:r w:rsidR="00FD257A">
        <w:rPr>
          <w:rFonts w:ascii="Times New Roman" w:hAnsi="Times New Roman"/>
          <w:b/>
          <w:color w:val="000000"/>
          <w:sz w:val="24"/>
          <w:szCs w:val="24"/>
        </w:rPr>
        <w:t xml:space="preserve">Mr. </w:t>
      </w:r>
      <w:r w:rsidR="00FD257A" w:rsidRPr="006A7B19">
        <w:rPr>
          <w:rFonts w:ascii="Times New Roman" w:hAnsi="Times New Roman"/>
          <w:color w:val="000000"/>
          <w:sz w:val="24"/>
          <w:szCs w:val="24"/>
        </w:rPr>
        <w:t>Chuck Sweeney</w:t>
      </w:r>
      <w:r w:rsidR="00FD257A">
        <w:rPr>
          <w:rFonts w:ascii="Times New Roman" w:hAnsi="Times New Roman"/>
          <w:color w:val="000000"/>
          <w:sz w:val="24"/>
          <w:szCs w:val="24"/>
        </w:rPr>
        <w:t xml:space="preserve">, </w:t>
      </w:r>
      <w:r w:rsidR="00087B50">
        <w:rPr>
          <w:rFonts w:ascii="Times New Roman" w:hAnsi="Times New Roman"/>
          <w:color w:val="000000"/>
          <w:sz w:val="24"/>
          <w:szCs w:val="24"/>
        </w:rPr>
        <w:t xml:space="preserve">Mr. </w:t>
      </w:r>
      <w:r w:rsidR="00852616">
        <w:rPr>
          <w:rFonts w:ascii="Times New Roman" w:hAnsi="Times New Roman"/>
          <w:color w:val="000000"/>
          <w:sz w:val="24"/>
          <w:szCs w:val="24"/>
        </w:rPr>
        <w:t xml:space="preserve">Rick Croasdale (Secretary), </w:t>
      </w:r>
    </w:p>
    <w:p w:rsidR="00D82631" w:rsidRPr="006A7B19" w:rsidRDefault="002503BE" w:rsidP="002503BE">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 xml:space="preserve">- </w:t>
      </w:r>
      <w:r>
        <w:rPr>
          <w:rFonts w:ascii="Times New Roman" w:hAnsi="Times New Roman"/>
          <w:b/>
          <w:color w:val="000000"/>
          <w:sz w:val="24"/>
          <w:szCs w:val="24"/>
        </w:rPr>
        <w:tab/>
        <w:t xml:space="preserve">Members Absent:  </w:t>
      </w:r>
      <w:r w:rsidR="00292F2C">
        <w:rPr>
          <w:rFonts w:ascii="Times New Roman" w:hAnsi="Times New Roman"/>
          <w:b/>
          <w:color w:val="000000"/>
          <w:sz w:val="24"/>
          <w:szCs w:val="24"/>
        </w:rPr>
        <w:t>Mrs</w:t>
      </w:r>
      <w:r w:rsidR="00292F2C">
        <w:rPr>
          <w:rFonts w:ascii="Times New Roman" w:hAnsi="Times New Roman"/>
          <w:color w:val="000000"/>
          <w:sz w:val="24"/>
          <w:szCs w:val="24"/>
        </w:rPr>
        <w:t xml:space="preserve">, </w:t>
      </w:r>
      <w:r w:rsidR="00292F2C" w:rsidRPr="00AB628A">
        <w:rPr>
          <w:rFonts w:ascii="Times New Roman" w:hAnsi="Times New Roman"/>
          <w:color w:val="000000"/>
          <w:sz w:val="24"/>
          <w:szCs w:val="24"/>
        </w:rPr>
        <w:t>Pam Curtis</w:t>
      </w:r>
      <w:r w:rsidR="00292F2C" w:rsidRPr="007E4EEE">
        <w:rPr>
          <w:rFonts w:ascii="Times New Roman" w:hAnsi="Times New Roman"/>
          <w:color w:val="000000"/>
          <w:sz w:val="24"/>
          <w:szCs w:val="24"/>
        </w:rPr>
        <w:t xml:space="preserve"> </w:t>
      </w:r>
      <w:r w:rsidR="00292F2C">
        <w:rPr>
          <w:rFonts w:ascii="Times New Roman" w:hAnsi="Times New Roman"/>
          <w:color w:val="000000"/>
          <w:sz w:val="24"/>
          <w:szCs w:val="24"/>
        </w:rPr>
        <w:t>(Chairperson),</w:t>
      </w:r>
      <w:r w:rsidR="00292F2C" w:rsidRPr="00292F2C">
        <w:rPr>
          <w:rFonts w:ascii="Times New Roman" w:hAnsi="Times New Roman"/>
          <w:color w:val="000000"/>
          <w:sz w:val="24"/>
          <w:szCs w:val="24"/>
        </w:rPr>
        <w:t xml:space="preserve"> </w:t>
      </w:r>
      <w:r w:rsidR="00292F2C">
        <w:rPr>
          <w:rFonts w:ascii="Times New Roman" w:hAnsi="Times New Roman"/>
          <w:color w:val="000000"/>
          <w:sz w:val="24"/>
          <w:szCs w:val="24"/>
        </w:rPr>
        <w:t>Mr. Steve Oiness</w:t>
      </w:r>
    </w:p>
    <w:p w:rsidR="00D0748D" w:rsidRPr="007E4EEE" w:rsidRDefault="00D0748D" w:rsidP="00D0748D">
      <w:pPr>
        <w:pStyle w:val="ListParagraph"/>
        <w:numPr>
          <w:ilvl w:val="0"/>
          <w:numId w:val="5"/>
        </w:numPr>
        <w:tabs>
          <w:tab w:val="right" w:pos="10368"/>
        </w:tabs>
        <w:spacing w:after="0"/>
        <w:ind w:right="504"/>
        <w:rPr>
          <w:rFonts w:ascii="Times New Roman" w:hAnsi="Times New Roman"/>
          <w:b/>
          <w:color w:val="000000"/>
          <w:sz w:val="24"/>
          <w:szCs w:val="24"/>
        </w:rPr>
      </w:pPr>
      <w:r w:rsidRPr="006A7B19">
        <w:rPr>
          <w:rFonts w:ascii="Times New Roman" w:hAnsi="Times New Roman"/>
          <w:b/>
          <w:color w:val="000000"/>
          <w:sz w:val="24"/>
          <w:szCs w:val="24"/>
        </w:rPr>
        <w:t xml:space="preserve">Member Vacancies: </w:t>
      </w:r>
      <w:r w:rsidR="00AB628A" w:rsidRPr="006A7B19">
        <w:rPr>
          <w:rFonts w:ascii="Times New Roman" w:hAnsi="Times New Roman"/>
          <w:color w:val="000000"/>
          <w:sz w:val="24"/>
          <w:szCs w:val="24"/>
        </w:rPr>
        <w:t>Non</w:t>
      </w:r>
      <w:r w:rsidR="00AB628A" w:rsidRPr="006A7B19">
        <w:rPr>
          <w:rFonts w:ascii="Times New Roman" w:hAnsi="Times New Roman"/>
          <w:b/>
          <w:color w:val="000000"/>
          <w:sz w:val="24"/>
          <w:szCs w:val="24"/>
        </w:rPr>
        <w:t>e</w:t>
      </w:r>
    </w:p>
    <w:p w:rsidR="00D82631" w:rsidRPr="000C04EC" w:rsidRDefault="00D82631" w:rsidP="00FD257A">
      <w:pPr>
        <w:pStyle w:val="ListParagraph"/>
        <w:numPr>
          <w:ilvl w:val="0"/>
          <w:numId w:val="5"/>
        </w:numPr>
        <w:tabs>
          <w:tab w:val="right" w:pos="10368"/>
        </w:tabs>
        <w:spacing w:before="240" w:after="0"/>
        <w:ind w:right="504"/>
        <w:rPr>
          <w:rFonts w:ascii="Times New Roman" w:hAnsi="Times New Roman"/>
          <w:b/>
          <w:color w:val="000000"/>
          <w:sz w:val="24"/>
          <w:szCs w:val="24"/>
        </w:rPr>
      </w:pPr>
      <w:r w:rsidRPr="00753EA9">
        <w:rPr>
          <w:rFonts w:ascii="Times New Roman" w:hAnsi="Times New Roman"/>
          <w:b/>
          <w:color w:val="000000"/>
          <w:sz w:val="24"/>
          <w:szCs w:val="24"/>
        </w:rPr>
        <w:t>Staff Present:</w:t>
      </w:r>
      <w:r w:rsidRPr="00753EA9">
        <w:rPr>
          <w:rFonts w:ascii="Times New Roman" w:hAnsi="Times New Roman"/>
          <w:color w:val="000000"/>
          <w:sz w:val="24"/>
          <w:szCs w:val="24"/>
        </w:rPr>
        <w:t xml:space="preserve">  </w:t>
      </w:r>
      <w:r w:rsidR="00E42FE0" w:rsidRPr="00753EA9">
        <w:rPr>
          <w:rFonts w:ascii="Times New Roman" w:hAnsi="Times New Roman"/>
          <w:color w:val="000000"/>
          <w:sz w:val="24"/>
          <w:szCs w:val="24"/>
        </w:rPr>
        <w:t xml:space="preserve">Mr. </w:t>
      </w:r>
      <w:r w:rsidRPr="00753EA9">
        <w:rPr>
          <w:rFonts w:ascii="Times New Roman" w:hAnsi="Times New Roman"/>
          <w:color w:val="000000"/>
          <w:sz w:val="24"/>
          <w:szCs w:val="24"/>
        </w:rPr>
        <w:t>Jim</w:t>
      </w:r>
      <w:r w:rsidR="000F64F7" w:rsidRPr="00753EA9">
        <w:rPr>
          <w:rFonts w:ascii="Times New Roman" w:hAnsi="Times New Roman"/>
          <w:color w:val="000000"/>
          <w:sz w:val="24"/>
          <w:szCs w:val="24"/>
        </w:rPr>
        <w:t xml:space="preserve"> Wieringa (Building Inspector)</w:t>
      </w:r>
      <w:r w:rsidR="00592D20">
        <w:rPr>
          <w:rFonts w:ascii="Times New Roman" w:hAnsi="Times New Roman"/>
          <w:color w:val="000000"/>
          <w:sz w:val="24"/>
          <w:szCs w:val="24"/>
        </w:rPr>
        <w:t>, Mr. Troy Weatherby (Beaver Lake Managing Director)</w:t>
      </w:r>
      <w:r w:rsidR="00FD257A">
        <w:rPr>
          <w:rFonts w:ascii="Times New Roman" w:hAnsi="Times New Roman"/>
          <w:color w:val="000000"/>
          <w:sz w:val="24"/>
          <w:szCs w:val="24"/>
        </w:rPr>
        <w:t xml:space="preserve">, </w:t>
      </w:r>
      <w:r w:rsidR="00292F2C">
        <w:rPr>
          <w:rFonts w:ascii="Times New Roman" w:hAnsi="Times New Roman"/>
          <w:color w:val="000000"/>
          <w:sz w:val="24"/>
          <w:szCs w:val="24"/>
        </w:rPr>
        <w:t>Jeff Miller</w:t>
      </w:r>
      <w:r w:rsidR="00FD257A">
        <w:rPr>
          <w:rFonts w:ascii="Times New Roman" w:hAnsi="Times New Roman"/>
          <w:color w:val="000000"/>
          <w:sz w:val="24"/>
          <w:szCs w:val="24"/>
        </w:rPr>
        <w:t xml:space="preserve"> (</w:t>
      </w:r>
      <w:r w:rsidR="00FD257A" w:rsidRPr="000C04EC">
        <w:rPr>
          <w:rFonts w:ascii="Times New Roman" w:hAnsi="Times New Roman"/>
          <w:color w:val="000000"/>
          <w:sz w:val="24"/>
          <w:szCs w:val="24"/>
        </w:rPr>
        <w:t>Board Representative</w:t>
      </w:r>
      <w:r w:rsidR="00FD257A">
        <w:rPr>
          <w:rFonts w:ascii="Times New Roman" w:hAnsi="Times New Roman"/>
          <w:color w:val="000000"/>
          <w:sz w:val="24"/>
          <w:szCs w:val="24"/>
        </w:rPr>
        <w:t>)</w:t>
      </w:r>
    </w:p>
    <w:p w:rsidR="000C04EC" w:rsidRPr="00753EA9" w:rsidRDefault="000C04EC" w:rsidP="00AB628A">
      <w:pPr>
        <w:pStyle w:val="ListParagraph"/>
        <w:numPr>
          <w:ilvl w:val="0"/>
          <w:numId w:val="5"/>
        </w:numPr>
        <w:tabs>
          <w:tab w:val="right" w:pos="10368"/>
        </w:tabs>
        <w:spacing w:after="0"/>
        <w:ind w:right="504"/>
        <w:rPr>
          <w:rFonts w:ascii="Times New Roman" w:hAnsi="Times New Roman"/>
          <w:b/>
          <w:color w:val="000000"/>
          <w:sz w:val="24"/>
          <w:szCs w:val="24"/>
        </w:rPr>
      </w:pPr>
      <w:r>
        <w:rPr>
          <w:rFonts w:ascii="Times New Roman" w:hAnsi="Times New Roman"/>
          <w:b/>
          <w:color w:val="000000"/>
          <w:sz w:val="24"/>
          <w:szCs w:val="24"/>
        </w:rPr>
        <w:t>Staff Absent</w:t>
      </w:r>
      <w:r>
        <w:rPr>
          <w:rFonts w:ascii="Times New Roman" w:hAnsi="Times New Roman"/>
          <w:color w:val="000000"/>
          <w:sz w:val="24"/>
          <w:szCs w:val="24"/>
        </w:rPr>
        <w:t>:</w:t>
      </w:r>
      <w:r w:rsidRPr="000C04EC">
        <w:rPr>
          <w:rFonts w:ascii="Times New Roman" w:hAnsi="Times New Roman"/>
          <w:color w:val="000000"/>
          <w:sz w:val="24"/>
          <w:szCs w:val="24"/>
        </w:rPr>
        <w:t xml:space="preserve">  </w:t>
      </w:r>
      <w:r w:rsidR="00FD257A">
        <w:rPr>
          <w:rFonts w:ascii="Times New Roman" w:hAnsi="Times New Roman"/>
          <w:color w:val="000000"/>
          <w:sz w:val="24"/>
          <w:szCs w:val="24"/>
        </w:rPr>
        <w:t>None</w:t>
      </w:r>
    </w:p>
    <w:p w:rsidR="002E1755" w:rsidRPr="00FD257A" w:rsidRDefault="002E1755" w:rsidP="00AB628A">
      <w:pPr>
        <w:pStyle w:val="ListParagraph"/>
        <w:numPr>
          <w:ilvl w:val="0"/>
          <w:numId w:val="5"/>
        </w:numPr>
        <w:tabs>
          <w:tab w:val="right" w:pos="10368"/>
        </w:tabs>
        <w:spacing w:after="0"/>
        <w:ind w:right="504"/>
        <w:rPr>
          <w:rFonts w:ascii="Times New Roman" w:hAnsi="Times New Roman"/>
          <w:color w:val="000000"/>
          <w:sz w:val="24"/>
          <w:szCs w:val="24"/>
        </w:rPr>
      </w:pPr>
      <w:r w:rsidRPr="00753EA9">
        <w:rPr>
          <w:rFonts w:ascii="Times New Roman" w:hAnsi="Times New Roman"/>
          <w:b/>
          <w:color w:val="000000"/>
          <w:sz w:val="24"/>
          <w:szCs w:val="24"/>
        </w:rPr>
        <w:t>Guests Present:</w:t>
      </w:r>
      <w:r w:rsidR="00592D20">
        <w:rPr>
          <w:rFonts w:ascii="Times New Roman" w:hAnsi="Times New Roman"/>
          <w:b/>
          <w:color w:val="000000"/>
          <w:sz w:val="24"/>
          <w:szCs w:val="24"/>
        </w:rPr>
        <w:t xml:space="preserve"> </w:t>
      </w:r>
      <w:r w:rsidR="00FD257A" w:rsidRPr="00FD257A">
        <w:rPr>
          <w:rFonts w:ascii="Times New Roman" w:hAnsi="Times New Roman"/>
          <w:color w:val="000000"/>
          <w:sz w:val="24"/>
          <w:szCs w:val="24"/>
        </w:rPr>
        <w:t>Mr. Ronald Eklund, Mr</w:t>
      </w:r>
      <w:r w:rsidR="00292F2C">
        <w:rPr>
          <w:rFonts w:ascii="Times New Roman" w:hAnsi="Times New Roman"/>
          <w:color w:val="000000"/>
          <w:sz w:val="24"/>
          <w:szCs w:val="24"/>
        </w:rPr>
        <w:t>s Lisa</w:t>
      </w:r>
      <w:r w:rsidR="00FD257A" w:rsidRPr="00FD257A">
        <w:rPr>
          <w:rFonts w:ascii="Times New Roman" w:hAnsi="Times New Roman"/>
          <w:color w:val="000000"/>
          <w:sz w:val="24"/>
          <w:szCs w:val="24"/>
        </w:rPr>
        <w:t xml:space="preserve"> Mutlu, Lot 330</w:t>
      </w:r>
      <w:r w:rsidR="00292F2C">
        <w:rPr>
          <w:rFonts w:ascii="Times New Roman" w:hAnsi="Times New Roman"/>
          <w:color w:val="000000"/>
          <w:sz w:val="24"/>
          <w:szCs w:val="24"/>
        </w:rPr>
        <w:t>, Mr</w:t>
      </w:r>
      <w:r w:rsidR="00DA2665" w:rsidRPr="00FD257A">
        <w:rPr>
          <w:rFonts w:ascii="Times New Roman" w:hAnsi="Times New Roman"/>
          <w:color w:val="000000"/>
          <w:sz w:val="24"/>
          <w:szCs w:val="24"/>
        </w:rPr>
        <w:t>.</w:t>
      </w:r>
      <w:r w:rsidR="00292F2C">
        <w:rPr>
          <w:rFonts w:ascii="Times New Roman" w:hAnsi="Times New Roman"/>
          <w:color w:val="000000"/>
          <w:sz w:val="24"/>
          <w:szCs w:val="24"/>
        </w:rPr>
        <w:t xml:space="preserve"> Ted Goeres</w:t>
      </w:r>
    </w:p>
    <w:p w:rsidR="00D82631" w:rsidRPr="007E4EEE" w:rsidRDefault="00D82631" w:rsidP="002E1755">
      <w:pPr>
        <w:pStyle w:val="ListParagraph"/>
        <w:tabs>
          <w:tab w:val="right" w:pos="10368"/>
        </w:tabs>
        <w:spacing w:after="0"/>
        <w:ind w:left="360" w:right="504"/>
        <w:rPr>
          <w:rFonts w:ascii="Times New Roman" w:hAnsi="Times New Roman"/>
          <w:color w:val="000000"/>
          <w:sz w:val="24"/>
          <w:szCs w:val="24"/>
        </w:rPr>
      </w:pPr>
    </w:p>
    <w:p w:rsidR="00753EA9" w:rsidRDefault="00D0748D" w:rsidP="00D0748D">
      <w:pPr>
        <w:pStyle w:val="ListParagraph"/>
        <w:ind w:left="360" w:right="504"/>
        <w:rPr>
          <w:rFonts w:ascii="Times New Roman" w:hAnsi="Times New Roman"/>
          <w:sz w:val="24"/>
          <w:szCs w:val="24"/>
        </w:rPr>
      </w:pPr>
      <w:r w:rsidRPr="007E4EEE">
        <w:rPr>
          <w:rFonts w:ascii="Times New Roman" w:hAnsi="Times New Roman"/>
          <w:b/>
          <w:sz w:val="24"/>
          <w:szCs w:val="24"/>
        </w:rPr>
        <w:t>2</w:t>
      </w:r>
      <w:r w:rsidR="00336AC4" w:rsidRPr="007E4EEE">
        <w:rPr>
          <w:rFonts w:ascii="Times New Roman" w:hAnsi="Times New Roman"/>
          <w:b/>
          <w:sz w:val="24"/>
          <w:szCs w:val="24"/>
        </w:rPr>
        <w:t xml:space="preserve">.   </w:t>
      </w:r>
      <w:r w:rsidR="00552D0E">
        <w:rPr>
          <w:rFonts w:ascii="Times New Roman" w:hAnsi="Times New Roman"/>
          <w:sz w:val="24"/>
          <w:szCs w:val="24"/>
        </w:rPr>
        <w:t>Mr</w:t>
      </w:r>
      <w:r w:rsidR="00C750CC" w:rsidRPr="007E4EEE">
        <w:rPr>
          <w:rFonts w:ascii="Times New Roman" w:hAnsi="Times New Roman"/>
          <w:sz w:val="24"/>
          <w:szCs w:val="24"/>
        </w:rPr>
        <w:t xml:space="preserve">. </w:t>
      </w:r>
      <w:r w:rsidR="00292F2C">
        <w:rPr>
          <w:rFonts w:ascii="Times New Roman" w:hAnsi="Times New Roman"/>
          <w:sz w:val="24"/>
          <w:szCs w:val="24"/>
        </w:rPr>
        <w:t>Terry Barns</w:t>
      </w:r>
      <w:r w:rsidR="00552D0E" w:rsidRPr="007E4EEE">
        <w:rPr>
          <w:rFonts w:ascii="Times New Roman" w:hAnsi="Times New Roman"/>
          <w:color w:val="000000"/>
          <w:sz w:val="24"/>
          <w:szCs w:val="24"/>
        </w:rPr>
        <w:t xml:space="preserve"> </w:t>
      </w:r>
      <w:r w:rsidR="00C750CC" w:rsidRPr="007E4EEE">
        <w:rPr>
          <w:rFonts w:ascii="Times New Roman" w:hAnsi="Times New Roman"/>
          <w:sz w:val="24"/>
          <w:szCs w:val="24"/>
        </w:rPr>
        <w:t xml:space="preserve">opened the meeting at </w:t>
      </w:r>
      <w:r w:rsidR="00552D0E">
        <w:rPr>
          <w:rFonts w:ascii="Times New Roman" w:hAnsi="Times New Roman"/>
          <w:sz w:val="24"/>
          <w:szCs w:val="24"/>
        </w:rPr>
        <w:t>6</w:t>
      </w:r>
      <w:r w:rsidR="003B43B5">
        <w:rPr>
          <w:rFonts w:ascii="Times New Roman" w:hAnsi="Times New Roman"/>
          <w:sz w:val="24"/>
          <w:szCs w:val="24"/>
        </w:rPr>
        <w:t>:0</w:t>
      </w:r>
      <w:r w:rsidR="00292F2C">
        <w:rPr>
          <w:rFonts w:ascii="Times New Roman" w:hAnsi="Times New Roman"/>
          <w:sz w:val="24"/>
          <w:szCs w:val="24"/>
        </w:rPr>
        <w:t>8</w:t>
      </w:r>
      <w:r w:rsidR="004B4E7A">
        <w:rPr>
          <w:rFonts w:ascii="Times New Roman" w:hAnsi="Times New Roman"/>
          <w:sz w:val="24"/>
          <w:szCs w:val="24"/>
        </w:rPr>
        <w:t xml:space="preserve"> </w:t>
      </w:r>
      <w:r w:rsidR="00C750CC" w:rsidRPr="007E4EEE">
        <w:rPr>
          <w:rFonts w:ascii="Times New Roman" w:hAnsi="Times New Roman"/>
          <w:sz w:val="24"/>
          <w:szCs w:val="24"/>
        </w:rPr>
        <w:t>pm</w:t>
      </w:r>
      <w:r w:rsidR="00292F2C">
        <w:rPr>
          <w:rFonts w:ascii="Times New Roman" w:hAnsi="Times New Roman"/>
          <w:sz w:val="24"/>
          <w:szCs w:val="24"/>
        </w:rPr>
        <w:t>, and explained the proceedings to the guest</w:t>
      </w:r>
      <w:r w:rsidR="00A04EE4">
        <w:rPr>
          <w:rFonts w:ascii="Times New Roman" w:hAnsi="Times New Roman"/>
          <w:sz w:val="24"/>
          <w:szCs w:val="24"/>
        </w:rPr>
        <w:t>s</w:t>
      </w:r>
      <w:r w:rsidR="00292F2C">
        <w:rPr>
          <w:rFonts w:ascii="Times New Roman" w:hAnsi="Times New Roman"/>
          <w:sz w:val="24"/>
          <w:szCs w:val="24"/>
        </w:rPr>
        <w:t xml:space="preserve">. </w:t>
      </w:r>
    </w:p>
    <w:p w:rsidR="00336AC4" w:rsidRPr="007E4EEE" w:rsidRDefault="00336AC4" w:rsidP="00D0748D">
      <w:pPr>
        <w:pStyle w:val="ListParagraph"/>
        <w:ind w:left="360" w:right="504"/>
        <w:rPr>
          <w:rFonts w:ascii="Times New Roman" w:hAnsi="Times New Roman"/>
          <w:b/>
          <w:sz w:val="24"/>
          <w:szCs w:val="24"/>
        </w:rPr>
      </w:pPr>
    </w:p>
    <w:p w:rsidR="00265179" w:rsidRDefault="00106304" w:rsidP="00D0748D">
      <w:pPr>
        <w:pStyle w:val="ListParagraph"/>
        <w:ind w:left="360" w:right="504"/>
        <w:rPr>
          <w:rFonts w:ascii="Times New Roman" w:hAnsi="Times New Roman"/>
          <w:sz w:val="24"/>
          <w:szCs w:val="24"/>
        </w:rPr>
      </w:pPr>
      <w:r>
        <w:rPr>
          <w:rFonts w:ascii="Times New Roman" w:hAnsi="Times New Roman"/>
          <w:b/>
          <w:sz w:val="24"/>
          <w:szCs w:val="24"/>
        </w:rPr>
        <w:t>3</w:t>
      </w:r>
      <w:r w:rsidR="00DC16A4">
        <w:rPr>
          <w:rFonts w:ascii="Times New Roman" w:hAnsi="Times New Roman"/>
          <w:b/>
          <w:sz w:val="24"/>
          <w:szCs w:val="24"/>
        </w:rPr>
        <w:t xml:space="preserve">.  New Business: </w:t>
      </w:r>
      <w:r w:rsidR="00BD2FD8">
        <w:rPr>
          <w:rFonts w:ascii="Times New Roman" w:hAnsi="Times New Roman"/>
          <w:b/>
          <w:sz w:val="24"/>
          <w:szCs w:val="24"/>
        </w:rPr>
        <w:t xml:space="preserve"> </w:t>
      </w:r>
      <w:r w:rsidR="00FD257A">
        <w:rPr>
          <w:rFonts w:ascii="Times New Roman" w:hAnsi="Times New Roman"/>
          <w:sz w:val="24"/>
          <w:szCs w:val="24"/>
        </w:rPr>
        <w:t>Appeals,</w:t>
      </w:r>
      <w:r w:rsidR="00292F2C">
        <w:rPr>
          <w:rFonts w:ascii="Times New Roman" w:hAnsi="Times New Roman"/>
          <w:sz w:val="24"/>
          <w:szCs w:val="24"/>
        </w:rPr>
        <w:t xml:space="preserve"> (3</w:t>
      </w:r>
      <w:r w:rsidR="00B46403">
        <w:rPr>
          <w:rFonts w:ascii="Times New Roman" w:hAnsi="Times New Roman"/>
          <w:sz w:val="24"/>
          <w:szCs w:val="24"/>
        </w:rPr>
        <w:t xml:space="preserve"> ea)</w:t>
      </w:r>
      <w:r w:rsidR="00592D20">
        <w:rPr>
          <w:rFonts w:ascii="Times New Roman" w:hAnsi="Times New Roman"/>
          <w:sz w:val="24"/>
          <w:szCs w:val="24"/>
        </w:rPr>
        <w:t>.</w:t>
      </w:r>
      <w:r w:rsidR="00292F2C">
        <w:rPr>
          <w:rFonts w:ascii="Times New Roman" w:hAnsi="Times New Roman"/>
          <w:sz w:val="24"/>
          <w:szCs w:val="24"/>
        </w:rPr>
        <w:t xml:space="preserve">  Each of the three guests presented their appeals and arguments to the committee and were excused</w:t>
      </w:r>
      <w:r w:rsidR="00A04EE4">
        <w:rPr>
          <w:rFonts w:ascii="Times New Roman" w:hAnsi="Times New Roman"/>
          <w:sz w:val="24"/>
          <w:szCs w:val="24"/>
        </w:rPr>
        <w:t>.  The</w:t>
      </w:r>
      <w:r w:rsidR="00292F2C">
        <w:rPr>
          <w:rFonts w:ascii="Times New Roman" w:hAnsi="Times New Roman"/>
          <w:sz w:val="24"/>
          <w:szCs w:val="24"/>
        </w:rPr>
        <w:t xml:space="preserve"> committee </w:t>
      </w:r>
      <w:r w:rsidR="00A04EE4">
        <w:rPr>
          <w:rFonts w:ascii="Times New Roman" w:hAnsi="Times New Roman"/>
          <w:sz w:val="24"/>
          <w:szCs w:val="24"/>
        </w:rPr>
        <w:t xml:space="preserve">conducted their deliberations </w:t>
      </w:r>
      <w:r w:rsidR="00292F2C">
        <w:rPr>
          <w:rFonts w:ascii="Times New Roman" w:hAnsi="Times New Roman"/>
          <w:sz w:val="24"/>
          <w:szCs w:val="24"/>
        </w:rPr>
        <w:t xml:space="preserve">as follows: </w:t>
      </w:r>
    </w:p>
    <w:p w:rsidR="00337C28" w:rsidRDefault="00337C28" w:rsidP="00D0748D">
      <w:pPr>
        <w:pStyle w:val="ListParagraph"/>
        <w:ind w:left="360" w:right="504"/>
        <w:rPr>
          <w:rFonts w:ascii="Times New Roman" w:hAnsi="Times New Roman"/>
          <w:sz w:val="24"/>
          <w:szCs w:val="24"/>
        </w:rPr>
      </w:pPr>
    </w:p>
    <w:p w:rsidR="00985481" w:rsidRDefault="00337C28" w:rsidP="00337C28">
      <w:pPr>
        <w:pStyle w:val="ListParagraph"/>
        <w:ind w:left="360" w:right="504" w:firstLine="360"/>
        <w:rPr>
          <w:rFonts w:ascii="Times New Roman" w:hAnsi="Times New Roman"/>
          <w:color w:val="000000"/>
          <w:sz w:val="24"/>
          <w:szCs w:val="24"/>
        </w:rPr>
      </w:pPr>
      <w:proofErr w:type="gramStart"/>
      <w:r>
        <w:rPr>
          <w:rFonts w:ascii="Times New Roman" w:hAnsi="Times New Roman"/>
          <w:b/>
          <w:sz w:val="24"/>
          <w:szCs w:val="24"/>
        </w:rPr>
        <w:t>a.  Appeal</w:t>
      </w:r>
      <w:proofErr w:type="gramEnd"/>
      <w:r>
        <w:rPr>
          <w:rFonts w:ascii="Times New Roman" w:hAnsi="Times New Roman"/>
          <w:b/>
          <w:sz w:val="24"/>
          <w:szCs w:val="24"/>
        </w:rPr>
        <w:t xml:space="preserve"> 1: </w:t>
      </w:r>
      <w:r>
        <w:rPr>
          <w:rFonts w:ascii="Times New Roman" w:hAnsi="Times New Roman"/>
          <w:sz w:val="24"/>
          <w:szCs w:val="24"/>
        </w:rPr>
        <w:t>Mr.</w:t>
      </w:r>
      <w:r w:rsidR="00985481">
        <w:rPr>
          <w:rFonts w:ascii="Times New Roman" w:hAnsi="Times New Roman"/>
          <w:sz w:val="24"/>
          <w:szCs w:val="24"/>
        </w:rPr>
        <w:t xml:space="preserve"> Ted G</w:t>
      </w:r>
      <w:r>
        <w:rPr>
          <w:rFonts w:ascii="Times New Roman" w:hAnsi="Times New Roman"/>
          <w:sz w:val="24"/>
          <w:szCs w:val="24"/>
        </w:rPr>
        <w:t>oeres,</w:t>
      </w:r>
      <w:r>
        <w:rPr>
          <w:rFonts w:ascii="Times New Roman" w:hAnsi="Times New Roman"/>
          <w:color w:val="000000"/>
          <w:sz w:val="24"/>
          <w:szCs w:val="24"/>
        </w:rPr>
        <w:t xml:space="preserve"> 8821 Greenwood Road</w:t>
      </w:r>
      <w:r w:rsidRPr="00FD257A">
        <w:rPr>
          <w:rFonts w:ascii="Times New Roman" w:hAnsi="Times New Roman"/>
          <w:color w:val="000000"/>
          <w:sz w:val="24"/>
          <w:szCs w:val="24"/>
        </w:rPr>
        <w:t xml:space="preserve"> </w:t>
      </w:r>
      <w:r>
        <w:rPr>
          <w:rFonts w:ascii="Times New Roman" w:hAnsi="Times New Roman"/>
          <w:color w:val="000000"/>
          <w:sz w:val="24"/>
          <w:szCs w:val="24"/>
        </w:rPr>
        <w:t>(</w:t>
      </w:r>
      <w:r w:rsidR="00985481">
        <w:rPr>
          <w:rFonts w:ascii="Times New Roman" w:hAnsi="Times New Roman"/>
          <w:color w:val="000000"/>
          <w:sz w:val="24"/>
          <w:szCs w:val="24"/>
        </w:rPr>
        <w:t>Lot 924</w:t>
      </w:r>
      <w:r>
        <w:rPr>
          <w:rFonts w:ascii="Times New Roman" w:hAnsi="Times New Roman"/>
          <w:color w:val="000000"/>
          <w:sz w:val="24"/>
          <w:szCs w:val="24"/>
        </w:rPr>
        <w:t>)</w:t>
      </w:r>
      <w:r w:rsidR="00985481">
        <w:rPr>
          <w:rFonts w:ascii="Times New Roman" w:hAnsi="Times New Roman"/>
          <w:color w:val="000000"/>
          <w:sz w:val="24"/>
          <w:szCs w:val="24"/>
        </w:rPr>
        <w:t xml:space="preserve"> presented a “To whom it May Concern” letter emphasizing the “Spirit of the Law”</w:t>
      </w:r>
      <w:r>
        <w:rPr>
          <w:rFonts w:ascii="Times New Roman" w:hAnsi="Times New Roman"/>
          <w:color w:val="000000"/>
          <w:sz w:val="24"/>
          <w:szCs w:val="24"/>
        </w:rPr>
        <w:t xml:space="preserve"> </w:t>
      </w:r>
      <w:r w:rsidR="00985481">
        <w:rPr>
          <w:rFonts w:ascii="Times New Roman" w:hAnsi="Times New Roman"/>
          <w:color w:val="000000"/>
          <w:sz w:val="24"/>
          <w:szCs w:val="24"/>
        </w:rPr>
        <w:t>concerning several things going on at the Association</w:t>
      </w:r>
      <w:r w:rsidR="009B5A9E">
        <w:rPr>
          <w:rFonts w:ascii="Times New Roman" w:hAnsi="Times New Roman"/>
          <w:color w:val="000000"/>
          <w:sz w:val="24"/>
          <w:szCs w:val="24"/>
        </w:rPr>
        <w:t>,</w:t>
      </w:r>
      <w:r w:rsidR="00985481">
        <w:rPr>
          <w:rFonts w:ascii="Times New Roman" w:hAnsi="Times New Roman"/>
          <w:color w:val="000000"/>
          <w:sz w:val="24"/>
          <w:szCs w:val="24"/>
        </w:rPr>
        <w:t xml:space="preserve"> but the item of interest to the Appeals Committee concern</w:t>
      </w:r>
      <w:r w:rsidR="00A04EE4">
        <w:rPr>
          <w:rFonts w:ascii="Times New Roman" w:hAnsi="Times New Roman"/>
          <w:color w:val="000000"/>
          <w:sz w:val="24"/>
          <w:szCs w:val="24"/>
        </w:rPr>
        <w:t>ed</w:t>
      </w:r>
      <w:r w:rsidR="00985481">
        <w:rPr>
          <w:rFonts w:ascii="Times New Roman" w:hAnsi="Times New Roman"/>
          <w:color w:val="000000"/>
          <w:sz w:val="24"/>
          <w:szCs w:val="24"/>
        </w:rPr>
        <w:t xml:space="preserve"> a continued extension of his construction permit for a dwelling on lot 924 beyond last year’s Appeals Committee recommendation of 30 Sept 2018</w:t>
      </w:r>
      <w:r w:rsidR="00A04EE4">
        <w:rPr>
          <w:rFonts w:ascii="Times New Roman" w:hAnsi="Times New Roman"/>
          <w:color w:val="000000"/>
          <w:sz w:val="24"/>
          <w:szCs w:val="24"/>
        </w:rPr>
        <w:t>.  Said extension was</w:t>
      </w:r>
      <w:r w:rsidR="00985481">
        <w:rPr>
          <w:rFonts w:ascii="Times New Roman" w:hAnsi="Times New Roman"/>
          <w:color w:val="000000"/>
          <w:sz w:val="24"/>
          <w:szCs w:val="24"/>
        </w:rPr>
        <w:t xml:space="preserve"> passed by the Board. </w:t>
      </w:r>
    </w:p>
    <w:p w:rsidR="00985481" w:rsidRDefault="00985481" w:rsidP="00337C28">
      <w:pPr>
        <w:pStyle w:val="ListParagraph"/>
        <w:ind w:left="360" w:right="504" w:firstLine="360"/>
        <w:rPr>
          <w:rFonts w:ascii="Times New Roman" w:hAnsi="Times New Roman"/>
          <w:color w:val="000000"/>
          <w:sz w:val="24"/>
          <w:szCs w:val="24"/>
        </w:rPr>
      </w:pPr>
      <w:r>
        <w:rPr>
          <w:rFonts w:ascii="Times New Roman" w:hAnsi="Times New Roman"/>
          <w:color w:val="000000"/>
          <w:sz w:val="24"/>
          <w:szCs w:val="24"/>
        </w:rPr>
        <w:t xml:space="preserve"> </w:t>
      </w:r>
    </w:p>
    <w:p w:rsidR="009B5A9E" w:rsidRDefault="00985481" w:rsidP="00337C28">
      <w:pPr>
        <w:pStyle w:val="ListParagraph"/>
        <w:ind w:left="360" w:right="504" w:firstLine="360"/>
        <w:rPr>
          <w:rFonts w:ascii="Times New Roman" w:hAnsi="Times New Roman"/>
          <w:sz w:val="24"/>
          <w:szCs w:val="24"/>
        </w:rPr>
      </w:pPr>
      <w:r>
        <w:rPr>
          <w:rFonts w:ascii="Times New Roman" w:hAnsi="Times New Roman"/>
          <w:sz w:val="24"/>
          <w:szCs w:val="24"/>
        </w:rPr>
        <w:t xml:space="preserve">- </w:t>
      </w:r>
      <w:r w:rsidRPr="00985481">
        <w:rPr>
          <w:rFonts w:ascii="Times New Roman" w:hAnsi="Times New Roman"/>
          <w:sz w:val="24"/>
          <w:szCs w:val="24"/>
        </w:rPr>
        <w:t>Mr. Goeres</w:t>
      </w:r>
      <w:r>
        <w:rPr>
          <w:rFonts w:ascii="Times New Roman" w:hAnsi="Times New Roman"/>
          <w:sz w:val="24"/>
          <w:szCs w:val="24"/>
        </w:rPr>
        <w:t xml:space="preserve"> brought up the </w:t>
      </w:r>
      <w:r w:rsidR="00A04EE4">
        <w:rPr>
          <w:rFonts w:ascii="Times New Roman" w:hAnsi="Times New Roman"/>
          <w:sz w:val="24"/>
          <w:szCs w:val="24"/>
        </w:rPr>
        <w:t xml:space="preserve">2017 </w:t>
      </w:r>
      <w:r>
        <w:rPr>
          <w:rFonts w:ascii="Times New Roman" w:hAnsi="Times New Roman"/>
          <w:sz w:val="24"/>
          <w:szCs w:val="24"/>
        </w:rPr>
        <w:t xml:space="preserve">tornados year and this year’s flooding of the Elkhorn and Platte rivers </w:t>
      </w:r>
      <w:r w:rsidR="004B032E">
        <w:rPr>
          <w:rFonts w:ascii="Times New Roman" w:hAnsi="Times New Roman"/>
          <w:sz w:val="24"/>
          <w:szCs w:val="24"/>
        </w:rPr>
        <w:t>which tie</w:t>
      </w:r>
      <w:r>
        <w:rPr>
          <w:rFonts w:ascii="Times New Roman" w:hAnsi="Times New Roman"/>
          <w:sz w:val="24"/>
          <w:szCs w:val="24"/>
        </w:rPr>
        <w:t xml:space="preserve"> up a </w:t>
      </w:r>
      <w:r w:rsidR="004B032E">
        <w:rPr>
          <w:rFonts w:ascii="Times New Roman" w:hAnsi="Times New Roman"/>
          <w:sz w:val="24"/>
          <w:szCs w:val="24"/>
        </w:rPr>
        <w:t>significant amount</w:t>
      </w:r>
      <w:r>
        <w:rPr>
          <w:rFonts w:ascii="Times New Roman" w:hAnsi="Times New Roman"/>
          <w:sz w:val="24"/>
          <w:szCs w:val="24"/>
        </w:rPr>
        <w:t xml:space="preserve"> of contractor </w:t>
      </w:r>
      <w:r w:rsidR="004B032E">
        <w:rPr>
          <w:rFonts w:ascii="Times New Roman" w:hAnsi="Times New Roman"/>
          <w:sz w:val="24"/>
          <w:szCs w:val="24"/>
        </w:rPr>
        <w:t>availability</w:t>
      </w:r>
      <w:r w:rsidR="009B5A9E">
        <w:rPr>
          <w:rFonts w:ascii="Times New Roman" w:hAnsi="Times New Roman"/>
          <w:sz w:val="24"/>
          <w:szCs w:val="24"/>
        </w:rPr>
        <w:t xml:space="preserve"> and caused his not being able to complete construction by the 2018 date.  He also stated he was doing most of the work himself and had schooling </w:t>
      </w:r>
      <w:r w:rsidR="004B032E">
        <w:rPr>
          <w:rFonts w:ascii="Times New Roman" w:hAnsi="Times New Roman"/>
          <w:sz w:val="24"/>
          <w:szCs w:val="24"/>
        </w:rPr>
        <w:t xml:space="preserve">in the fall </w:t>
      </w:r>
      <w:r w:rsidR="009B5A9E">
        <w:rPr>
          <w:rFonts w:ascii="Times New Roman" w:hAnsi="Times New Roman"/>
          <w:sz w:val="24"/>
          <w:szCs w:val="24"/>
        </w:rPr>
        <w:t>which impacted his work on the house.</w:t>
      </w:r>
    </w:p>
    <w:p w:rsidR="009B5A9E" w:rsidRDefault="009B5A9E" w:rsidP="00337C28">
      <w:pPr>
        <w:pStyle w:val="ListParagraph"/>
        <w:ind w:left="360" w:right="504" w:firstLine="360"/>
        <w:rPr>
          <w:rFonts w:ascii="Times New Roman" w:hAnsi="Times New Roman"/>
          <w:sz w:val="24"/>
          <w:szCs w:val="24"/>
        </w:rPr>
      </w:pPr>
    </w:p>
    <w:p w:rsidR="009B5A9E" w:rsidRDefault="00337C28" w:rsidP="00337C28">
      <w:pPr>
        <w:pStyle w:val="ListParagraph"/>
        <w:ind w:left="360" w:right="504" w:firstLine="360"/>
        <w:rPr>
          <w:rFonts w:ascii="Times New Roman" w:hAnsi="Times New Roman"/>
          <w:sz w:val="24"/>
          <w:szCs w:val="24"/>
        </w:rPr>
      </w:pPr>
      <w:r>
        <w:rPr>
          <w:rFonts w:ascii="Times New Roman" w:hAnsi="Times New Roman"/>
          <w:b/>
          <w:sz w:val="24"/>
          <w:szCs w:val="24"/>
        </w:rPr>
        <w:t xml:space="preserve">   </w:t>
      </w:r>
      <w:r w:rsidRPr="007359C0">
        <w:rPr>
          <w:rFonts w:ascii="Times New Roman" w:hAnsi="Times New Roman"/>
          <w:b/>
          <w:sz w:val="24"/>
          <w:szCs w:val="24"/>
        </w:rPr>
        <w:t xml:space="preserve"> Discussion:</w:t>
      </w:r>
      <w:r>
        <w:rPr>
          <w:rFonts w:ascii="Times New Roman" w:hAnsi="Times New Roman"/>
          <w:sz w:val="24"/>
          <w:szCs w:val="24"/>
        </w:rPr>
        <w:t xml:space="preserve">  </w:t>
      </w:r>
      <w:r w:rsidR="009B5A9E">
        <w:rPr>
          <w:rFonts w:ascii="Times New Roman" w:hAnsi="Times New Roman"/>
          <w:sz w:val="24"/>
          <w:szCs w:val="24"/>
        </w:rPr>
        <w:t>The committee reviewed last year’s appeal and considered it was sufficient for Mr. Goeres to complete the outside of the home and landscaping according to the building permit as he had agreed to.  Had that been accomplished, this year’s flood</w:t>
      </w:r>
      <w:r w:rsidR="004B032E">
        <w:rPr>
          <w:rFonts w:ascii="Times New Roman" w:hAnsi="Times New Roman"/>
          <w:sz w:val="24"/>
          <w:szCs w:val="24"/>
        </w:rPr>
        <w:t>ing would have only impacted completion of the inside</w:t>
      </w:r>
      <w:r w:rsidR="009B5A9E">
        <w:rPr>
          <w:rFonts w:ascii="Times New Roman" w:hAnsi="Times New Roman"/>
          <w:sz w:val="24"/>
          <w:szCs w:val="24"/>
        </w:rPr>
        <w:t xml:space="preserve"> which was not required.  </w:t>
      </w:r>
    </w:p>
    <w:p w:rsidR="009B5A9E" w:rsidRDefault="009B5A9E" w:rsidP="00337C28">
      <w:pPr>
        <w:pStyle w:val="ListParagraph"/>
        <w:ind w:left="360" w:right="504" w:firstLine="360"/>
        <w:rPr>
          <w:rFonts w:ascii="Times New Roman" w:hAnsi="Times New Roman"/>
          <w:sz w:val="24"/>
          <w:szCs w:val="24"/>
        </w:rPr>
      </w:pPr>
    </w:p>
    <w:p w:rsidR="00AE2FAA" w:rsidRDefault="00337C28" w:rsidP="00337C28">
      <w:pPr>
        <w:pStyle w:val="ListParagraph"/>
        <w:ind w:left="360" w:right="504"/>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ab/>
        <w:t xml:space="preserve">    </w:t>
      </w:r>
      <w:r w:rsidRPr="007359C0">
        <w:rPr>
          <w:rFonts w:ascii="Times New Roman" w:hAnsi="Times New Roman"/>
          <w:b/>
          <w:sz w:val="24"/>
          <w:szCs w:val="24"/>
        </w:rPr>
        <w:t>Motion</w:t>
      </w:r>
      <w:r>
        <w:rPr>
          <w:rFonts w:ascii="Times New Roman" w:hAnsi="Times New Roman"/>
          <w:b/>
          <w:sz w:val="24"/>
          <w:szCs w:val="24"/>
        </w:rPr>
        <w:t>.</w:t>
      </w:r>
      <w:r>
        <w:rPr>
          <w:rFonts w:ascii="Times New Roman" w:hAnsi="Times New Roman"/>
          <w:sz w:val="24"/>
          <w:szCs w:val="24"/>
        </w:rPr>
        <w:t xml:space="preserve">  Based on the above information, Mr. </w:t>
      </w:r>
      <w:r w:rsidR="00AE2FAA">
        <w:rPr>
          <w:rFonts w:ascii="Times New Roman" w:hAnsi="Times New Roman"/>
          <w:sz w:val="24"/>
          <w:szCs w:val="24"/>
        </w:rPr>
        <w:t>Mike Chaloupka</w:t>
      </w:r>
      <w:r>
        <w:rPr>
          <w:rFonts w:ascii="Times New Roman" w:hAnsi="Times New Roman"/>
          <w:sz w:val="24"/>
          <w:szCs w:val="24"/>
        </w:rPr>
        <w:t xml:space="preserve"> motioned to recommend the Board </w:t>
      </w:r>
      <w:r w:rsidR="00AE2FAA">
        <w:rPr>
          <w:rFonts w:ascii="Times New Roman" w:hAnsi="Times New Roman"/>
          <w:sz w:val="24"/>
          <w:szCs w:val="24"/>
        </w:rPr>
        <w:t xml:space="preserve">not grant an </w:t>
      </w:r>
      <w:proofErr w:type="gramStart"/>
      <w:r w:rsidR="00AE2FAA">
        <w:rPr>
          <w:rFonts w:ascii="Times New Roman" w:hAnsi="Times New Roman"/>
          <w:sz w:val="24"/>
          <w:szCs w:val="24"/>
        </w:rPr>
        <w:t>extension</w:t>
      </w:r>
      <w:r w:rsidR="004B032E">
        <w:rPr>
          <w:rFonts w:ascii="Times New Roman" w:hAnsi="Times New Roman"/>
          <w:sz w:val="24"/>
          <w:szCs w:val="24"/>
        </w:rPr>
        <w:t>,</w:t>
      </w:r>
      <w:proofErr w:type="gramEnd"/>
      <w:r w:rsidR="00AE2FAA">
        <w:rPr>
          <w:rFonts w:ascii="Times New Roman" w:hAnsi="Times New Roman"/>
          <w:sz w:val="24"/>
          <w:szCs w:val="24"/>
        </w:rPr>
        <w:t xml:space="preserve"> Mr. Zack Zimmerman seconded the motion and the motion carried.</w:t>
      </w:r>
      <w:r w:rsidR="004B032E">
        <w:rPr>
          <w:rFonts w:ascii="Times New Roman" w:hAnsi="Times New Roman"/>
          <w:sz w:val="24"/>
          <w:szCs w:val="24"/>
        </w:rPr>
        <w:t xml:space="preserve">  The committee recommends that Mr. Goeres focus his time and resources to complete the outside of the dwelling including landscaping according to the building code.  </w:t>
      </w:r>
    </w:p>
    <w:p w:rsidR="00AE2FAA" w:rsidRDefault="00AE2FAA" w:rsidP="00337C28">
      <w:pPr>
        <w:pStyle w:val="ListParagraph"/>
        <w:ind w:left="360" w:right="504"/>
        <w:rPr>
          <w:rFonts w:ascii="Times New Roman" w:hAnsi="Times New Roman"/>
          <w:sz w:val="24"/>
          <w:szCs w:val="24"/>
        </w:rPr>
      </w:pPr>
    </w:p>
    <w:p w:rsidR="00CE3D9E" w:rsidRDefault="00FF76AA" w:rsidP="003D59EA">
      <w:pPr>
        <w:pStyle w:val="ListParagraph"/>
        <w:ind w:left="360" w:right="504" w:firstLine="360"/>
        <w:rPr>
          <w:rFonts w:ascii="Times New Roman" w:hAnsi="Times New Roman"/>
          <w:sz w:val="24"/>
          <w:szCs w:val="24"/>
        </w:rPr>
      </w:pPr>
      <w:r>
        <w:rPr>
          <w:rFonts w:ascii="Times New Roman" w:hAnsi="Times New Roman"/>
          <w:b/>
          <w:sz w:val="24"/>
          <w:szCs w:val="24"/>
        </w:rPr>
        <w:t>b</w:t>
      </w:r>
      <w:r w:rsidR="004B389B">
        <w:rPr>
          <w:rFonts w:ascii="Times New Roman" w:hAnsi="Times New Roman"/>
          <w:b/>
          <w:sz w:val="24"/>
          <w:szCs w:val="24"/>
        </w:rPr>
        <w:t>.</w:t>
      </w:r>
      <w:r w:rsidR="003D59EA">
        <w:rPr>
          <w:rFonts w:ascii="Times New Roman" w:hAnsi="Times New Roman"/>
          <w:b/>
          <w:sz w:val="24"/>
          <w:szCs w:val="24"/>
        </w:rPr>
        <w:t xml:space="preserve">  </w:t>
      </w:r>
      <w:r w:rsidR="00FD257A">
        <w:rPr>
          <w:rFonts w:ascii="Times New Roman" w:hAnsi="Times New Roman"/>
          <w:b/>
          <w:sz w:val="24"/>
          <w:szCs w:val="24"/>
        </w:rPr>
        <w:t xml:space="preserve">Appeal </w:t>
      </w:r>
      <w:r w:rsidR="00337C28">
        <w:rPr>
          <w:rFonts w:ascii="Times New Roman" w:hAnsi="Times New Roman"/>
          <w:b/>
          <w:sz w:val="24"/>
          <w:szCs w:val="24"/>
        </w:rPr>
        <w:t>2</w:t>
      </w:r>
      <w:r w:rsidR="00B46403">
        <w:rPr>
          <w:rFonts w:ascii="Times New Roman" w:hAnsi="Times New Roman"/>
          <w:b/>
          <w:sz w:val="24"/>
          <w:szCs w:val="24"/>
        </w:rPr>
        <w:t xml:space="preserve">: </w:t>
      </w:r>
      <w:r w:rsidR="00B46403">
        <w:rPr>
          <w:rFonts w:ascii="Times New Roman" w:hAnsi="Times New Roman"/>
          <w:sz w:val="24"/>
          <w:szCs w:val="24"/>
        </w:rPr>
        <w:t>Mr.</w:t>
      </w:r>
      <w:r w:rsidR="000E7C05">
        <w:rPr>
          <w:rFonts w:ascii="Times New Roman" w:hAnsi="Times New Roman"/>
          <w:sz w:val="24"/>
          <w:szCs w:val="24"/>
        </w:rPr>
        <w:t xml:space="preserve"> </w:t>
      </w:r>
      <w:r w:rsidR="00FD257A">
        <w:rPr>
          <w:rFonts w:ascii="Times New Roman" w:hAnsi="Times New Roman"/>
          <w:sz w:val="24"/>
          <w:szCs w:val="24"/>
        </w:rPr>
        <w:t>Eklund,</w:t>
      </w:r>
      <w:r w:rsidR="00FD257A">
        <w:rPr>
          <w:rFonts w:ascii="Times New Roman" w:hAnsi="Times New Roman"/>
          <w:color w:val="000000"/>
          <w:sz w:val="24"/>
          <w:szCs w:val="24"/>
        </w:rPr>
        <w:t xml:space="preserve"> 9719 Gabriella Drive</w:t>
      </w:r>
      <w:r w:rsidR="00FD257A" w:rsidRPr="00FD257A">
        <w:rPr>
          <w:rFonts w:ascii="Times New Roman" w:hAnsi="Times New Roman"/>
          <w:color w:val="000000"/>
          <w:sz w:val="24"/>
          <w:szCs w:val="24"/>
        </w:rPr>
        <w:t xml:space="preserve"> </w:t>
      </w:r>
      <w:r w:rsidR="00FD257A">
        <w:rPr>
          <w:rFonts w:ascii="Times New Roman" w:hAnsi="Times New Roman"/>
          <w:color w:val="000000"/>
          <w:sz w:val="24"/>
          <w:szCs w:val="24"/>
        </w:rPr>
        <w:t>(</w:t>
      </w:r>
      <w:r w:rsidR="00FD257A" w:rsidRPr="00FD257A">
        <w:rPr>
          <w:rFonts w:ascii="Times New Roman" w:hAnsi="Times New Roman"/>
          <w:color w:val="000000"/>
          <w:sz w:val="24"/>
          <w:szCs w:val="24"/>
        </w:rPr>
        <w:t>Lot 1494</w:t>
      </w:r>
      <w:r w:rsidR="00FD257A">
        <w:rPr>
          <w:rFonts w:ascii="Times New Roman" w:hAnsi="Times New Roman"/>
          <w:color w:val="000000"/>
          <w:sz w:val="24"/>
          <w:szCs w:val="24"/>
        </w:rPr>
        <w:t xml:space="preserve">) </w:t>
      </w:r>
      <w:r w:rsidR="00FD257A">
        <w:rPr>
          <w:rFonts w:ascii="Times New Roman" w:hAnsi="Times New Roman"/>
          <w:sz w:val="24"/>
          <w:szCs w:val="24"/>
        </w:rPr>
        <w:t xml:space="preserve">is appealing a </w:t>
      </w:r>
      <w:r w:rsidR="00CE3D9E">
        <w:rPr>
          <w:rFonts w:ascii="Times New Roman" w:hAnsi="Times New Roman"/>
          <w:sz w:val="24"/>
          <w:szCs w:val="24"/>
        </w:rPr>
        <w:t xml:space="preserve">$500 </w:t>
      </w:r>
      <w:r w:rsidR="00FD257A">
        <w:rPr>
          <w:rFonts w:ascii="Times New Roman" w:hAnsi="Times New Roman"/>
          <w:sz w:val="24"/>
          <w:szCs w:val="24"/>
        </w:rPr>
        <w:t>fine</w:t>
      </w:r>
      <w:r w:rsidR="00CE3D9E">
        <w:rPr>
          <w:rFonts w:ascii="Times New Roman" w:hAnsi="Times New Roman"/>
          <w:sz w:val="24"/>
          <w:szCs w:val="24"/>
        </w:rPr>
        <w:t xml:space="preserve"> for retaining wall violations which he received for</w:t>
      </w:r>
      <w:r w:rsidR="00FD257A">
        <w:rPr>
          <w:rFonts w:ascii="Times New Roman" w:hAnsi="Times New Roman"/>
          <w:sz w:val="24"/>
          <w:szCs w:val="24"/>
        </w:rPr>
        <w:t xml:space="preserve"> not complying with rules 501 (</w:t>
      </w:r>
      <w:r w:rsidR="00F06E78">
        <w:rPr>
          <w:rFonts w:ascii="Times New Roman" w:hAnsi="Times New Roman"/>
          <w:sz w:val="24"/>
          <w:szCs w:val="24"/>
        </w:rPr>
        <w:t>no building permit)</w:t>
      </w:r>
      <w:r w:rsidR="00FD257A">
        <w:rPr>
          <w:rFonts w:ascii="Times New Roman" w:hAnsi="Times New Roman"/>
          <w:sz w:val="24"/>
          <w:szCs w:val="24"/>
        </w:rPr>
        <w:t>, 503</w:t>
      </w:r>
      <w:r w:rsidR="00F06E78">
        <w:rPr>
          <w:rFonts w:ascii="Times New Roman" w:hAnsi="Times New Roman"/>
          <w:sz w:val="24"/>
          <w:szCs w:val="24"/>
        </w:rPr>
        <w:t xml:space="preserve"> (erosion control)</w:t>
      </w:r>
      <w:r w:rsidR="00FD257A">
        <w:rPr>
          <w:rFonts w:ascii="Times New Roman" w:hAnsi="Times New Roman"/>
          <w:sz w:val="24"/>
          <w:szCs w:val="24"/>
        </w:rPr>
        <w:t>, and 509</w:t>
      </w:r>
      <w:r w:rsidR="00FF6F50">
        <w:rPr>
          <w:rFonts w:ascii="Times New Roman" w:hAnsi="Times New Roman"/>
          <w:sz w:val="24"/>
          <w:szCs w:val="24"/>
        </w:rPr>
        <w:t xml:space="preserve"> (</w:t>
      </w:r>
      <w:r w:rsidR="00F06E78">
        <w:rPr>
          <w:rFonts w:ascii="Times New Roman" w:hAnsi="Times New Roman"/>
          <w:sz w:val="24"/>
          <w:szCs w:val="24"/>
        </w:rPr>
        <w:t>failure to use warning indicators</w:t>
      </w:r>
      <w:r w:rsidR="00292F2C">
        <w:rPr>
          <w:rFonts w:ascii="Times New Roman" w:hAnsi="Times New Roman"/>
          <w:sz w:val="24"/>
          <w:szCs w:val="24"/>
        </w:rPr>
        <w:t xml:space="preserve"> on </w:t>
      </w:r>
      <w:r w:rsidR="00FF6F50">
        <w:rPr>
          <w:rFonts w:ascii="Times New Roman" w:hAnsi="Times New Roman"/>
          <w:sz w:val="24"/>
          <w:szCs w:val="24"/>
        </w:rPr>
        <w:t>material placed on the right-of-way</w:t>
      </w:r>
      <w:r w:rsidR="00F06E78">
        <w:rPr>
          <w:rFonts w:ascii="Times New Roman" w:hAnsi="Times New Roman"/>
          <w:sz w:val="24"/>
          <w:szCs w:val="24"/>
        </w:rPr>
        <w:t>)</w:t>
      </w:r>
      <w:r w:rsidR="00FD257A">
        <w:rPr>
          <w:rFonts w:ascii="Times New Roman" w:hAnsi="Times New Roman"/>
          <w:sz w:val="24"/>
          <w:szCs w:val="24"/>
        </w:rPr>
        <w:t xml:space="preserve">.  </w:t>
      </w:r>
      <w:r w:rsidR="004B032E">
        <w:rPr>
          <w:rFonts w:ascii="Times New Roman" w:hAnsi="Times New Roman"/>
          <w:sz w:val="24"/>
          <w:szCs w:val="24"/>
        </w:rPr>
        <w:t>On 10 June 2019, a</w:t>
      </w:r>
      <w:r w:rsidR="00CE3D9E">
        <w:rPr>
          <w:rFonts w:ascii="Times New Roman" w:hAnsi="Times New Roman"/>
          <w:sz w:val="24"/>
          <w:szCs w:val="24"/>
        </w:rPr>
        <w:t xml:space="preserve"> stop order was placed on the project</w:t>
      </w:r>
      <w:r w:rsidR="004B032E">
        <w:rPr>
          <w:rFonts w:ascii="Times New Roman" w:hAnsi="Times New Roman"/>
          <w:sz w:val="24"/>
          <w:szCs w:val="24"/>
        </w:rPr>
        <w:t xml:space="preserve"> </w:t>
      </w:r>
      <w:r w:rsidR="00FF6F50">
        <w:rPr>
          <w:rFonts w:ascii="Times New Roman" w:hAnsi="Times New Roman"/>
          <w:sz w:val="24"/>
          <w:szCs w:val="24"/>
        </w:rPr>
        <w:t xml:space="preserve">for lack of permit.  </w:t>
      </w:r>
      <w:r w:rsidR="004B032E">
        <w:rPr>
          <w:rFonts w:ascii="Times New Roman" w:hAnsi="Times New Roman"/>
          <w:sz w:val="24"/>
          <w:szCs w:val="24"/>
        </w:rPr>
        <w:t>That day, a</w:t>
      </w:r>
      <w:r w:rsidR="00FF6F50">
        <w:rPr>
          <w:rFonts w:ascii="Times New Roman" w:hAnsi="Times New Roman"/>
          <w:sz w:val="24"/>
          <w:szCs w:val="24"/>
        </w:rPr>
        <w:t xml:space="preserve"> permit, #</w:t>
      </w:r>
      <w:r w:rsidR="007E7534">
        <w:rPr>
          <w:rFonts w:ascii="Times New Roman" w:hAnsi="Times New Roman"/>
          <w:sz w:val="24"/>
          <w:szCs w:val="24"/>
        </w:rPr>
        <w:t>96151,</w:t>
      </w:r>
      <w:r w:rsidR="00FF6F50">
        <w:rPr>
          <w:rFonts w:ascii="Times New Roman" w:hAnsi="Times New Roman"/>
          <w:sz w:val="24"/>
          <w:szCs w:val="24"/>
        </w:rPr>
        <w:t xml:space="preserve"> was then issued</w:t>
      </w:r>
      <w:r w:rsidR="007E7534">
        <w:rPr>
          <w:rFonts w:ascii="Times New Roman" w:hAnsi="Times New Roman"/>
          <w:sz w:val="24"/>
          <w:szCs w:val="24"/>
        </w:rPr>
        <w:t xml:space="preserve"> and</w:t>
      </w:r>
      <w:r w:rsidR="00CE3D9E">
        <w:rPr>
          <w:rFonts w:ascii="Times New Roman" w:hAnsi="Times New Roman"/>
          <w:sz w:val="24"/>
          <w:szCs w:val="24"/>
        </w:rPr>
        <w:t xml:space="preserve"> fines</w:t>
      </w:r>
      <w:r w:rsidR="00FF6F50">
        <w:rPr>
          <w:rFonts w:ascii="Times New Roman" w:hAnsi="Times New Roman"/>
          <w:sz w:val="24"/>
          <w:szCs w:val="24"/>
        </w:rPr>
        <w:t xml:space="preserve"> of $500</w:t>
      </w:r>
      <w:r w:rsidR="00CE3D9E">
        <w:rPr>
          <w:rFonts w:ascii="Times New Roman" w:hAnsi="Times New Roman"/>
          <w:sz w:val="24"/>
          <w:szCs w:val="24"/>
        </w:rPr>
        <w:t xml:space="preserve"> were levied.  Mr. Eklund paid the fine and is requesting its re</w:t>
      </w:r>
      <w:r w:rsidR="00FF6F50">
        <w:rPr>
          <w:rFonts w:ascii="Times New Roman" w:hAnsi="Times New Roman"/>
          <w:sz w:val="24"/>
          <w:szCs w:val="24"/>
        </w:rPr>
        <w:t>imbursement</w:t>
      </w:r>
      <w:r w:rsidR="00CE3D9E">
        <w:rPr>
          <w:rFonts w:ascii="Times New Roman" w:hAnsi="Times New Roman"/>
          <w:sz w:val="24"/>
          <w:szCs w:val="24"/>
        </w:rPr>
        <w:t>.</w:t>
      </w:r>
    </w:p>
    <w:p w:rsidR="00AD789D" w:rsidRDefault="00AD789D" w:rsidP="003D59EA">
      <w:pPr>
        <w:pStyle w:val="ListParagraph"/>
        <w:ind w:left="360" w:right="504" w:firstLine="360"/>
        <w:rPr>
          <w:rFonts w:ascii="Times New Roman" w:hAnsi="Times New Roman"/>
          <w:sz w:val="24"/>
          <w:szCs w:val="24"/>
        </w:rPr>
      </w:pPr>
    </w:p>
    <w:p w:rsidR="00966B7D" w:rsidRDefault="00A86BD4" w:rsidP="003D59EA">
      <w:pPr>
        <w:pStyle w:val="ListParagraph"/>
        <w:ind w:left="360" w:right="504" w:firstLine="360"/>
        <w:rPr>
          <w:rFonts w:ascii="Times New Roman" w:hAnsi="Times New Roman"/>
          <w:sz w:val="24"/>
          <w:szCs w:val="24"/>
        </w:rPr>
      </w:pPr>
      <w:r>
        <w:rPr>
          <w:rFonts w:ascii="Times New Roman" w:hAnsi="Times New Roman"/>
          <w:b/>
          <w:sz w:val="24"/>
          <w:szCs w:val="24"/>
        </w:rPr>
        <w:lastRenderedPageBreak/>
        <w:t xml:space="preserve">   </w:t>
      </w:r>
      <w:r w:rsidR="00CA381A" w:rsidRPr="007359C0">
        <w:rPr>
          <w:rFonts w:ascii="Times New Roman" w:hAnsi="Times New Roman"/>
          <w:b/>
          <w:sz w:val="24"/>
          <w:szCs w:val="24"/>
        </w:rPr>
        <w:t xml:space="preserve"> </w:t>
      </w:r>
      <w:r w:rsidR="007359C0" w:rsidRPr="007359C0">
        <w:rPr>
          <w:rFonts w:ascii="Times New Roman" w:hAnsi="Times New Roman"/>
          <w:b/>
          <w:sz w:val="24"/>
          <w:szCs w:val="24"/>
        </w:rPr>
        <w:t>Discussion:</w:t>
      </w:r>
      <w:r w:rsidR="007359C0">
        <w:rPr>
          <w:rFonts w:ascii="Times New Roman" w:hAnsi="Times New Roman"/>
          <w:sz w:val="24"/>
          <w:szCs w:val="24"/>
        </w:rPr>
        <w:t xml:space="preserve">  </w:t>
      </w:r>
      <w:r w:rsidR="00FF6F50">
        <w:rPr>
          <w:rFonts w:ascii="Times New Roman" w:hAnsi="Times New Roman"/>
          <w:sz w:val="24"/>
          <w:szCs w:val="24"/>
        </w:rPr>
        <w:t xml:space="preserve">There was no argument defending the lack of permit and the building inspector forgave the erosion control since it was </w:t>
      </w:r>
      <w:r w:rsidR="004B032E">
        <w:rPr>
          <w:rFonts w:ascii="Times New Roman" w:hAnsi="Times New Roman"/>
          <w:sz w:val="24"/>
          <w:szCs w:val="24"/>
        </w:rPr>
        <w:t>missing</w:t>
      </w:r>
      <w:r w:rsidR="00FF6F50">
        <w:rPr>
          <w:rFonts w:ascii="Times New Roman" w:hAnsi="Times New Roman"/>
          <w:sz w:val="24"/>
          <w:szCs w:val="24"/>
        </w:rPr>
        <w:t xml:space="preserve"> for a very short time.  The main argument was for placing rocks on his </w:t>
      </w:r>
      <w:proofErr w:type="gramStart"/>
      <w:r w:rsidR="00FF6F50">
        <w:rPr>
          <w:rFonts w:ascii="Times New Roman" w:hAnsi="Times New Roman"/>
          <w:sz w:val="24"/>
          <w:szCs w:val="24"/>
        </w:rPr>
        <w:t>neighbors</w:t>
      </w:r>
      <w:proofErr w:type="gramEnd"/>
      <w:r w:rsidR="00FF6F50">
        <w:rPr>
          <w:rFonts w:ascii="Times New Roman" w:hAnsi="Times New Roman"/>
          <w:sz w:val="24"/>
          <w:szCs w:val="24"/>
        </w:rPr>
        <w:t xml:space="preserve"> rock driveway with the neighbor’s permission and </w:t>
      </w:r>
      <w:r w:rsidR="004B032E">
        <w:rPr>
          <w:rFonts w:ascii="Times New Roman" w:hAnsi="Times New Roman"/>
          <w:sz w:val="24"/>
          <w:szCs w:val="24"/>
        </w:rPr>
        <w:t xml:space="preserve">placing </w:t>
      </w:r>
      <w:r w:rsidR="00FF6F50">
        <w:rPr>
          <w:rFonts w:ascii="Times New Roman" w:hAnsi="Times New Roman"/>
          <w:sz w:val="24"/>
          <w:szCs w:val="24"/>
        </w:rPr>
        <w:t>the retaining wall blocks on his driveway</w:t>
      </w:r>
      <w:r w:rsidR="004B032E">
        <w:rPr>
          <w:rFonts w:ascii="Times New Roman" w:hAnsi="Times New Roman"/>
          <w:sz w:val="24"/>
          <w:szCs w:val="24"/>
        </w:rPr>
        <w:t>.  N</w:t>
      </w:r>
      <w:r w:rsidR="00FF6F50">
        <w:rPr>
          <w:rFonts w:ascii="Times New Roman" w:hAnsi="Times New Roman"/>
          <w:sz w:val="24"/>
          <w:szCs w:val="24"/>
        </w:rPr>
        <w:t>either had any cones or warning indic</w:t>
      </w:r>
      <w:r w:rsidR="00966B7D">
        <w:rPr>
          <w:rFonts w:ascii="Times New Roman" w:hAnsi="Times New Roman"/>
          <w:sz w:val="24"/>
          <w:szCs w:val="24"/>
        </w:rPr>
        <w:t>ators as directed by rule 509.</w:t>
      </w:r>
    </w:p>
    <w:p w:rsidR="00966B7D" w:rsidRDefault="00966B7D" w:rsidP="003D59EA">
      <w:pPr>
        <w:pStyle w:val="ListParagraph"/>
        <w:ind w:left="360" w:right="504" w:firstLine="360"/>
        <w:rPr>
          <w:rFonts w:ascii="Times New Roman" w:hAnsi="Times New Roman"/>
          <w:sz w:val="24"/>
          <w:szCs w:val="24"/>
        </w:rPr>
      </w:pPr>
    </w:p>
    <w:p w:rsidR="00966B7D" w:rsidRDefault="00966B7D" w:rsidP="003D59EA">
      <w:pPr>
        <w:pStyle w:val="ListParagraph"/>
        <w:ind w:left="360" w:right="504" w:firstLine="360"/>
        <w:rPr>
          <w:rFonts w:ascii="Times New Roman" w:hAnsi="Times New Roman"/>
          <w:sz w:val="24"/>
          <w:szCs w:val="24"/>
        </w:rPr>
      </w:pPr>
      <w:r>
        <w:rPr>
          <w:rFonts w:ascii="Times New Roman" w:hAnsi="Times New Roman"/>
          <w:sz w:val="24"/>
          <w:szCs w:val="24"/>
        </w:rPr>
        <w:t xml:space="preserve">The committee discussed the situation and determined that due to the </w:t>
      </w:r>
      <w:r w:rsidR="003B52D8">
        <w:rPr>
          <w:rFonts w:ascii="Times New Roman" w:hAnsi="Times New Roman"/>
          <w:sz w:val="24"/>
          <w:szCs w:val="24"/>
        </w:rPr>
        <w:t xml:space="preserve">close </w:t>
      </w:r>
      <w:r w:rsidR="004B032E">
        <w:rPr>
          <w:rFonts w:ascii="Times New Roman" w:hAnsi="Times New Roman"/>
          <w:sz w:val="24"/>
          <w:szCs w:val="24"/>
        </w:rPr>
        <w:t xml:space="preserve">proximity </w:t>
      </w:r>
      <w:r w:rsidR="003B52D8">
        <w:rPr>
          <w:rFonts w:ascii="Times New Roman" w:hAnsi="Times New Roman"/>
          <w:sz w:val="24"/>
          <w:szCs w:val="24"/>
        </w:rPr>
        <w:t>to</w:t>
      </w:r>
      <w:r>
        <w:rPr>
          <w:rFonts w:ascii="Times New Roman" w:hAnsi="Times New Roman"/>
          <w:sz w:val="24"/>
          <w:szCs w:val="24"/>
        </w:rPr>
        <w:t xml:space="preserve"> the road</w:t>
      </w:r>
      <w:r w:rsidR="003B52D8">
        <w:rPr>
          <w:rFonts w:ascii="Times New Roman" w:hAnsi="Times New Roman"/>
          <w:sz w:val="24"/>
          <w:szCs w:val="24"/>
        </w:rPr>
        <w:t xml:space="preserve"> where</w:t>
      </w:r>
      <w:r>
        <w:rPr>
          <w:rFonts w:ascii="Times New Roman" w:hAnsi="Times New Roman"/>
          <w:sz w:val="24"/>
          <w:szCs w:val="24"/>
        </w:rPr>
        <w:t xml:space="preserve"> </w:t>
      </w:r>
      <w:r w:rsidR="004B032E">
        <w:rPr>
          <w:rFonts w:ascii="Times New Roman" w:hAnsi="Times New Roman"/>
          <w:sz w:val="24"/>
          <w:szCs w:val="24"/>
        </w:rPr>
        <w:t>the</w:t>
      </w:r>
      <w:r>
        <w:rPr>
          <w:rFonts w:ascii="Times New Roman" w:hAnsi="Times New Roman"/>
          <w:sz w:val="24"/>
          <w:szCs w:val="24"/>
        </w:rPr>
        <w:t xml:space="preserve"> materials</w:t>
      </w:r>
      <w:r w:rsidR="004B032E">
        <w:rPr>
          <w:rFonts w:ascii="Times New Roman" w:hAnsi="Times New Roman"/>
          <w:sz w:val="24"/>
          <w:szCs w:val="24"/>
        </w:rPr>
        <w:t xml:space="preserve"> were placed, safety was impacted and</w:t>
      </w:r>
      <w:r>
        <w:rPr>
          <w:rFonts w:ascii="Times New Roman" w:hAnsi="Times New Roman"/>
          <w:sz w:val="24"/>
          <w:szCs w:val="24"/>
        </w:rPr>
        <w:t xml:space="preserve"> rule 509 applied</w:t>
      </w:r>
      <w:r w:rsidR="003B52D8">
        <w:rPr>
          <w:rFonts w:ascii="Times New Roman" w:hAnsi="Times New Roman"/>
          <w:sz w:val="24"/>
          <w:szCs w:val="24"/>
        </w:rPr>
        <w:t>.  S</w:t>
      </w:r>
      <w:r>
        <w:rPr>
          <w:rFonts w:ascii="Times New Roman" w:hAnsi="Times New Roman"/>
          <w:sz w:val="24"/>
          <w:szCs w:val="24"/>
        </w:rPr>
        <w:t xml:space="preserve">ince there were two different locations of the violation, but only one instance, </w:t>
      </w:r>
      <w:r w:rsidR="003B52D8">
        <w:rPr>
          <w:rFonts w:ascii="Times New Roman" w:hAnsi="Times New Roman"/>
          <w:sz w:val="24"/>
          <w:szCs w:val="24"/>
        </w:rPr>
        <w:t xml:space="preserve">the committee determined that </w:t>
      </w:r>
      <w:r>
        <w:rPr>
          <w:rFonts w:ascii="Times New Roman" w:hAnsi="Times New Roman"/>
          <w:sz w:val="24"/>
          <w:szCs w:val="24"/>
        </w:rPr>
        <w:t>only one fine should be levied.</w:t>
      </w:r>
    </w:p>
    <w:p w:rsidR="00966B7D" w:rsidRDefault="00966B7D" w:rsidP="003D59EA">
      <w:pPr>
        <w:pStyle w:val="ListParagraph"/>
        <w:ind w:left="360" w:right="504" w:firstLine="360"/>
        <w:rPr>
          <w:rFonts w:ascii="Times New Roman" w:hAnsi="Times New Roman"/>
          <w:sz w:val="24"/>
          <w:szCs w:val="24"/>
        </w:rPr>
      </w:pPr>
    </w:p>
    <w:p w:rsidR="00966B7D" w:rsidRDefault="00C4480A" w:rsidP="009F7324">
      <w:pPr>
        <w:pStyle w:val="ListParagraph"/>
        <w:ind w:left="360" w:right="504"/>
        <w:rPr>
          <w:rFonts w:ascii="Times New Roman" w:hAnsi="Times New Roman"/>
          <w:sz w:val="24"/>
          <w:szCs w:val="24"/>
        </w:rPr>
      </w:pPr>
      <w:r>
        <w:rPr>
          <w:rFonts w:ascii="Times New Roman" w:hAnsi="Times New Roman"/>
          <w:sz w:val="24"/>
          <w:szCs w:val="24"/>
        </w:rPr>
        <w:t>*</w:t>
      </w:r>
      <w:r w:rsidR="009F7324">
        <w:rPr>
          <w:rFonts w:ascii="Times New Roman" w:hAnsi="Times New Roman"/>
          <w:sz w:val="24"/>
          <w:szCs w:val="24"/>
        </w:rPr>
        <w:t xml:space="preserve">  </w:t>
      </w:r>
      <w:r>
        <w:rPr>
          <w:rFonts w:ascii="Times New Roman" w:hAnsi="Times New Roman"/>
          <w:sz w:val="24"/>
          <w:szCs w:val="24"/>
        </w:rPr>
        <w:t xml:space="preserve"> </w:t>
      </w:r>
      <w:r w:rsidR="0068598E">
        <w:rPr>
          <w:rFonts w:ascii="Times New Roman" w:hAnsi="Times New Roman"/>
          <w:b/>
          <w:sz w:val="24"/>
          <w:szCs w:val="24"/>
        </w:rPr>
        <w:tab/>
        <w:t xml:space="preserve">    </w:t>
      </w:r>
      <w:r w:rsidR="009F7324" w:rsidRPr="007359C0">
        <w:rPr>
          <w:rFonts w:ascii="Times New Roman" w:hAnsi="Times New Roman"/>
          <w:b/>
          <w:sz w:val="24"/>
          <w:szCs w:val="24"/>
        </w:rPr>
        <w:t>Motion</w:t>
      </w:r>
      <w:r w:rsidR="009F7324">
        <w:rPr>
          <w:rFonts w:ascii="Times New Roman" w:hAnsi="Times New Roman"/>
          <w:b/>
          <w:sz w:val="24"/>
          <w:szCs w:val="24"/>
        </w:rPr>
        <w:t>.</w:t>
      </w:r>
      <w:r w:rsidR="009F7324">
        <w:rPr>
          <w:rFonts w:ascii="Times New Roman" w:hAnsi="Times New Roman"/>
          <w:sz w:val="24"/>
          <w:szCs w:val="24"/>
        </w:rPr>
        <w:t xml:space="preserve">  Based on the </w:t>
      </w:r>
      <w:r w:rsidR="00384AED">
        <w:rPr>
          <w:rFonts w:ascii="Times New Roman" w:hAnsi="Times New Roman"/>
          <w:sz w:val="24"/>
          <w:szCs w:val="24"/>
        </w:rPr>
        <w:t>above information,</w:t>
      </w:r>
      <w:r w:rsidR="00966B7D">
        <w:rPr>
          <w:rFonts w:ascii="Times New Roman" w:hAnsi="Times New Roman"/>
          <w:sz w:val="24"/>
          <w:szCs w:val="24"/>
        </w:rPr>
        <w:t xml:space="preserve"> Mr. Chuck Sweeny motioned to recommend the Board forgive </w:t>
      </w:r>
      <w:proofErr w:type="gramStart"/>
      <w:r w:rsidR="00966B7D">
        <w:rPr>
          <w:rFonts w:ascii="Times New Roman" w:hAnsi="Times New Roman"/>
          <w:sz w:val="24"/>
          <w:szCs w:val="24"/>
        </w:rPr>
        <w:t>one iteration</w:t>
      </w:r>
      <w:proofErr w:type="gramEnd"/>
      <w:r w:rsidR="00966B7D">
        <w:rPr>
          <w:rFonts w:ascii="Times New Roman" w:hAnsi="Times New Roman"/>
          <w:sz w:val="24"/>
          <w:szCs w:val="24"/>
        </w:rPr>
        <w:t xml:space="preserve"> of rule 509 and the subsequent $200 fine making the total fine $300.  Mr. Mike Chaloupka seconded the motion and the motion carried.</w:t>
      </w:r>
    </w:p>
    <w:p w:rsidR="00966B7D" w:rsidRDefault="00966B7D" w:rsidP="009F7324">
      <w:pPr>
        <w:pStyle w:val="ListParagraph"/>
        <w:ind w:left="360" w:right="504"/>
        <w:rPr>
          <w:rFonts w:ascii="Times New Roman" w:hAnsi="Times New Roman"/>
          <w:sz w:val="24"/>
          <w:szCs w:val="24"/>
        </w:rPr>
      </w:pPr>
    </w:p>
    <w:p w:rsidR="00CE3D9E" w:rsidRDefault="00FF76AA" w:rsidP="00A86BD4">
      <w:pPr>
        <w:pStyle w:val="ListParagraph"/>
        <w:ind w:left="360" w:right="504" w:firstLine="360"/>
        <w:rPr>
          <w:rFonts w:ascii="Times New Roman" w:hAnsi="Times New Roman"/>
          <w:sz w:val="24"/>
          <w:szCs w:val="24"/>
        </w:rPr>
      </w:pPr>
      <w:r>
        <w:rPr>
          <w:rFonts w:ascii="Times New Roman" w:hAnsi="Times New Roman"/>
          <w:b/>
          <w:sz w:val="24"/>
          <w:szCs w:val="24"/>
        </w:rPr>
        <w:t>c</w:t>
      </w:r>
      <w:r w:rsidR="00A86BD4">
        <w:rPr>
          <w:rFonts w:ascii="Times New Roman" w:hAnsi="Times New Roman"/>
          <w:b/>
          <w:sz w:val="24"/>
          <w:szCs w:val="24"/>
        </w:rPr>
        <w:t xml:space="preserve">.  </w:t>
      </w:r>
      <w:r w:rsidR="00CE3D9E">
        <w:rPr>
          <w:rFonts w:ascii="Times New Roman" w:hAnsi="Times New Roman"/>
          <w:b/>
          <w:sz w:val="24"/>
          <w:szCs w:val="24"/>
        </w:rPr>
        <w:t>Appeal</w:t>
      </w:r>
      <w:r w:rsidR="00337C28">
        <w:rPr>
          <w:rFonts w:ascii="Times New Roman" w:hAnsi="Times New Roman"/>
          <w:b/>
          <w:sz w:val="24"/>
          <w:szCs w:val="24"/>
        </w:rPr>
        <w:t xml:space="preserve"> 3</w:t>
      </w:r>
      <w:r w:rsidR="00A86BD4">
        <w:rPr>
          <w:rFonts w:ascii="Times New Roman" w:hAnsi="Times New Roman"/>
          <w:b/>
          <w:sz w:val="24"/>
          <w:szCs w:val="24"/>
        </w:rPr>
        <w:t xml:space="preserve">: </w:t>
      </w:r>
      <w:r w:rsidR="00CE3D9E">
        <w:rPr>
          <w:rFonts w:ascii="Times New Roman" w:hAnsi="Times New Roman"/>
          <w:sz w:val="24"/>
          <w:szCs w:val="24"/>
        </w:rPr>
        <w:t>Mr</w:t>
      </w:r>
      <w:r w:rsidR="00966B7D">
        <w:rPr>
          <w:rFonts w:ascii="Times New Roman" w:hAnsi="Times New Roman"/>
          <w:sz w:val="24"/>
          <w:szCs w:val="24"/>
        </w:rPr>
        <w:t>s</w:t>
      </w:r>
      <w:r w:rsidR="00CE3D9E">
        <w:rPr>
          <w:rFonts w:ascii="Times New Roman" w:hAnsi="Times New Roman"/>
          <w:sz w:val="24"/>
          <w:szCs w:val="24"/>
        </w:rPr>
        <w:t>. Mutlu,</w:t>
      </w:r>
      <w:r w:rsidR="00CE3D9E">
        <w:rPr>
          <w:rFonts w:ascii="Times New Roman" w:hAnsi="Times New Roman"/>
          <w:color w:val="000000"/>
          <w:sz w:val="24"/>
          <w:szCs w:val="24"/>
        </w:rPr>
        <w:t xml:space="preserve"> 8514 Riverdale Rd, (</w:t>
      </w:r>
      <w:r w:rsidR="00CE3D9E" w:rsidRPr="00FD257A">
        <w:rPr>
          <w:rFonts w:ascii="Times New Roman" w:hAnsi="Times New Roman"/>
          <w:color w:val="000000"/>
          <w:sz w:val="24"/>
          <w:szCs w:val="24"/>
        </w:rPr>
        <w:t xml:space="preserve">Lot </w:t>
      </w:r>
      <w:r w:rsidR="00CE3D9E">
        <w:rPr>
          <w:rFonts w:ascii="Times New Roman" w:hAnsi="Times New Roman"/>
          <w:color w:val="000000"/>
          <w:sz w:val="24"/>
          <w:szCs w:val="24"/>
        </w:rPr>
        <w:t xml:space="preserve">330) </w:t>
      </w:r>
      <w:r w:rsidR="00CE3D9E">
        <w:rPr>
          <w:rFonts w:ascii="Times New Roman" w:hAnsi="Times New Roman"/>
          <w:sz w:val="24"/>
          <w:szCs w:val="24"/>
        </w:rPr>
        <w:t>is appealing a $200 fine for violation of rule 509 (failure to use warning indicators) during construction of a retaining wall</w:t>
      </w:r>
      <w:r w:rsidR="007E7534">
        <w:rPr>
          <w:rFonts w:ascii="Times New Roman" w:hAnsi="Times New Roman"/>
          <w:sz w:val="24"/>
          <w:szCs w:val="24"/>
        </w:rPr>
        <w:t>, permit 96131, 3 May 2019</w:t>
      </w:r>
      <w:r w:rsidR="00CE3D9E">
        <w:rPr>
          <w:rFonts w:ascii="Times New Roman" w:hAnsi="Times New Roman"/>
          <w:sz w:val="24"/>
          <w:szCs w:val="24"/>
        </w:rPr>
        <w:t xml:space="preserve">.  </w:t>
      </w:r>
      <w:r w:rsidR="00966B7D">
        <w:rPr>
          <w:rFonts w:ascii="Times New Roman" w:hAnsi="Times New Roman"/>
          <w:sz w:val="24"/>
          <w:szCs w:val="24"/>
        </w:rPr>
        <w:t xml:space="preserve">Retaining wall materials consisting of </w:t>
      </w:r>
      <w:r w:rsidR="00CE3D9E">
        <w:rPr>
          <w:rFonts w:ascii="Times New Roman" w:hAnsi="Times New Roman"/>
          <w:sz w:val="24"/>
          <w:szCs w:val="24"/>
        </w:rPr>
        <w:t>dirt/sand</w:t>
      </w:r>
      <w:r w:rsidR="00BF7DB4">
        <w:rPr>
          <w:rFonts w:ascii="Times New Roman" w:hAnsi="Times New Roman"/>
          <w:sz w:val="24"/>
          <w:szCs w:val="24"/>
        </w:rPr>
        <w:t xml:space="preserve"> and three large slabs of rock </w:t>
      </w:r>
      <w:r w:rsidR="00CE3D9E">
        <w:rPr>
          <w:rFonts w:ascii="Times New Roman" w:hAnsi="Times New Roman"/>
          <w:sz w:val="24"/>
          <w:szCs w:val="24"/>
        </w:rPr>
        <w:t xml:space="preserve">were placed on </w:t>
      </w:r>
      <w:r w:rsidR="00966B7D">
        <w:rPr>
          <w:rFonts w:ascii="Times New Roman" w:hAnsi="Times New Roman"/>
          <w:sz w:val="24"/>
          <w:szCs w:val="24"/>
        </w:rPr>
        <w:t xml:space="preserve">the </w:t>
      </w:r>
      <w:r w:rsidR="00CE3D9E">
        <w:rPr>
          <w:rFonts w:ascii="Times New Roman" w:hAnsi="Times New Roman"/>
          <w:sz w:val="24"/>
          <w:szCs w:val="24"/>
        </w:rPr>
        <w:t>driveway</w:t>
      </w:r>
      <w:r w:rsidR="00F349C6">
        <w:rPr>
          <w:rFonts w:ascii="Times New Roman" w:hAnsi="Times New Roman"/>
          <w:sz w:val="24"/>
          <w:szCs w:val="24"/>
        </w:rPr>
        <w:t>/right-of-way</w:t>
      </w:r>
      <w:r w:rsidR="00BF7DB4">
        <w:rPr>
          <w:rFonts w:ascii="Times New Roman" w:hAnsi="Times New Roman"/>
          <w:sz w:val="24"/>
          <w:szCs w:val="24"/>
        </w:rPr>
        <w:t xml:space="preserve"> within an estimated 18” from the roadbed</w:t>
      </w:r>
      <w:r w:rsidR="00F349C6">
        <w:rPr>
          <w:rFonts w:ascii="Times New Roman" w:hAnsi="Times New Roman"/>
          <w:sz w:val="24"/>
          <w:szCs w:val="24"/>
        </w:rPr>
        <w:t>.</w:t>
      </w:r>
      <w:r w:rsidR="00CE3D9E">
        <w:rPr>
          <w:rFonts w:ascii="Times New Roman" w:hAnsi="Times New Roman"/>
          <w:sz w:val="24"/>
          <w:szCs w:val="24"/>
        </w:rPr>
        <w:t xml:space="preserve">  </w:t>
      </w:r>
      <w:r w:rsidR="00337C28">
        <w:rPr>
          <w:rFonts w:ascii="Times New Roman" w:hAnsi="Times New Roman"/>
          <w:sz w:val="24"/>
          <w:szCs w:val="24"/>
        </w:rPr>
        <w:t xml:space="preserve">Mrs. </w:t>
      </w:r>
      <w:proofErr w:type="gramStart"/>
      <w:r w:rsidR="00337C28">
        <w:rPr>
          <w:rFonts w:ascii="Times New Roman" w:hAnsi="Times New Roman"/>
          <w:sz w:val="24"/>
          <w:szCs w:val="24"/>
        </w:rPr>
        <w:t>Mutlu  presented</w:t>
      </w:r>
      <w:proofErr w:type="gramEnd"/>
      <w:r w:rsidR="00337C28">
        <w:rPr>
          <w:rFonts w:ascii="Times New Roman" w:hAnsi="Times New Roman"/>
          <w:sz w:val="24"/>
          <w:szCs w:val="24"/>
        </w:rPr>
        <w:t xml:space="preserve"> an argument stating that mailboxes were allowed in the right-of-way along with parking slabs etc.</w:t>
      </w:r>
    </w:p>
    <w:p w:rsidR="00F349C6" w:rsidRDefault="006E7F34" w:rsidP="00A86BD4">
      <w:pPr>
        <w:pStyle w:val="ListParagraph"/>
        <w:ind w:left="360" w:right="504" w:firstLine="360"/>
        <w:rPr>
          <w:rFonts w:ascii="Times New Roman" w:hAnsi="Times New Roman"/>
          <w:sz w:val="24"/>
          <w:szCs w:val="24"/>
        </w:rPr>
      </w:pPr>
      <w:r>
        <w:rPr>
          <w:rFonts w:ascii="Times New Roman" w:hAnsi="Times New Roman"/>
          <w:sz w:val="24"/>
          <w:szCs w:val="24"/>
        </w:rPr>
        <w:t xml:space="preserve">    </w:t>
      </w:r>
    </w:p>
    <w:p w:rsidR="00F349C6" w:rsidRDefault="00A86BD4" w:rsidP="00A86BD4">
      <w:pPr>
        <w:pStyle w:val="ListParagraph"/>
        <w:ind w:left="360" w:right="504" w:firstLine="360"/>
        <w:rPr>
          <w:rFonts w:ascii="Times New Roman" w:hAnsi="Times New Roman"/>
          <w:sz w:val="24"/>
          <w:szCs w:val="24"/>
        </w:rPr>
      </w:pPr>
      <w:r>
        <w:rPr>
          <w:rFonts w:ascii="Times New Roman" w:hAnsi="Times New Roman"/>
          <w:b/>
          <w:sz w:val="24"/>
          <w:szCs w:val="24"/>
        </w:rPr>
        <w:t xml:space="preserve">   </w:t>
      </w:r>
      <w:r w:rsidRPr="007359C0">
        <w:rPr>
          <w:rFonts w:ascii="Times New Roman" w:hAnsi="Times New Roman"/>
          <w:b/>
          <w:sz w:val="24"/>
          <w:szCs w:val="24"/>
        </w:rPr>
        <w:t xml:space="preserve"> Discussion:</w:t>
      </w:r>
      <w:r>
        <w:rPr>
          <w:rFonts w:ascii="Times New Roman" w:hAnsi="Times New Roman"/>
          <w:sz w:val="24"/>
          <w:szCs w:val="24"/>
        </w:rPr>
        <w:t xml:space="preserve">  </w:t>
      </w:r>
      <w:r w:rsidR="00BF7DB4">
        <w:rPr>
          <w:rFonts w:ascii="Times New Roman" w:hAnsi="Times New Roman"/>
          <w:sz w:val="24"/>
          <w:szCs w:val="24"/>
        </w:rPr>
        <w:t xml:space="preserve">The committee discussed the situation and emphasized that the safety issue of having such large and heavy slabs of rock right next to the road without warning indicators was a major concern and determined that rule 509 should be applied regardless if the materials were placed on or off the driveway.  </w:t>
      </w:r>
      <w:r w:rsidR="00337C28">
        <w:rPr>
          <w:rFonts w:ascii="Times New Roman" w:hAnsi="Times New Roman"/>
          <w:sz w:val="24"/>
          <w:szCs w:val="24"/>
        </w:rPr>
        <w:t xml:space="preserve">It was noted that </w:t>
      </w:r>
      <w:r w:rsidR="004029F0">
        <w:rPr>
          <w:rFonts w:ascii="Times New Roman" w:hAnsi="Times New Roman"/>
          <w:sz w:val="24"/>
          <w:szCs w:val="24"/>
        </w:rPr>
        <w:t>association guidelines</w:t>
      </w:r>
      <w:r w:rsidR="00401CFE" w:rsidRPr="00401CFE">
        <w:rPr>
          <w:rFonts w:ascii="Times New Roman" w:hAnsi="Times New Roman"/>
          <w:sz w:val="24"/>
          <w:szCs w:val="24"/>
        </w:rPr>
        <w:t xml:space="preserve"> that </w:t>
      </w:r>
      <w:r w:rsidR="004029F0">
        <w:rPr>
          <w:rFonts w:ascii="Times New Roman" w:hAnsi="Times New Roman"/>
          <w:sz w:val="24"/>
          <w:szCs w:val="24"/>
        </w:rPr>
        <w:t>“</w:t>
      </w:r>
      <w:r w:rsidR="00401CFE" w:rsidRPr="00401CFE">
        <w:rPr>
          <w:rFonts w:ascii="Times New Roman" w:hAnsi="Times New Roman"/>
          <w:sz w:val="24"/>
          <w:szCs w:val="24"/>
        </w:rPr>
        <w:t>mailboxes are permitted and they must have breakaway posts</w:t>
      </w:r>
      <w:r w:rsidR="004029F0">
        <w:rPr>
          <w:rFonts w:ascii="Times New Roman" w:hAnsi="Times New Roman"/>
          <w:sz w:val="24"/>
          <w:szCs w:val="24"/>
        </w:rPr>
        <w:t>”.  I assume</w:t>
      </w:r>
      <w:r w:rsidR="00401CFE" w:rsidRPr="00401CFE">
        <w:rPr>
          <w:rFonts w:ascii="Times New Roman" w:hAnsi="Times New Roman"/>
          <w:sz w:val="24"/>
          <w:szCs w:val="24"/>
        </w:rPr>
        <w:t xml:space="preserve"> so as</w:t>
      </w:r>
      <w:r w:rsidR="00337C28" w:rsidRPr="00401CFE">
        <w:rPr>
          <w:rFonts w:ascii="Times New Roman" w:hAnsi="Times New Roman"/>
          <w:sz w:val="24"/>
          <w:szCs w:val="24"/>
        </w:rPr>
        <w:t xml:space="preserve"> not</w:t>
      </w:r>
      <w:r w:rsidR="00401CFE" w:rsidRPr="00401CFE">
        <w:rPr>
          <w:rFonts w:ascii="Times New Roman" w:hAnsi="Times New Roman"/>
          <w:sz w:val="24"/>
          <w:szCs w:val="24"/>
        </w:rPr>
        <w:t xml:space="preserve"> to</w:t>
      </w:r>
      <w:r w:rsidR="00337C28" w:rsidRPr="00401CFE">
        <w:rPr>
          <w:rFonts w:ascii="Times New Roman" w:hAnsi="Times New Roman"/>
          <w:sz w:val="24"/>
          <w:szCs w:val="24"/>
        </w:rPr>
        <w:t xml:space="preserve"> cause bod</w:t>
      </w:r>
      <w:r w:rsidR="00337C28">
        <w:rPr>
          <w:rFonts w:ascii="Times New Roman" w:hAnsi="Times New Roman"/>
          <w:sz w:val="24"/>
          <w:szCs w:val="24"/>
        </w:rPr>
        <w:t xml:space="preserve">ily harm </w:t>
      </w:r>
      <w:r w:rsidR="00401CFE">
        <w:rPr>
          <w:rFonts w:ascii="Times New Roman" w:hAnsi="Times New Roman"/>
          <w:sz w:val="24"/>
          <w:szCs w:val="24"/>
        </w:rPr>
        <w:t>if hit</w:t>
      </w:r>
      <w:r w:rsidR="004029F0">
        <w:rPr>
          <w:rFonts w:ascii="Times New Roman" w:hAnsi="Times New Roman"/>
          <w:sz w:val="24"/>
          <w:szCs w:val="24"/>
        </w:rPr>
        <w:t>.  Also,</w:t>
      </w:r>
      <w:r w:rsidR="00337C28">
        <w:rPr>
          <w:rFonts w:ascii="Times New Roman" w:hAnsi="Times New Roman"/>
          <w:sz w:val="24"/>
          <w:szCs w:val="24"/>
        </w:rPr>
        <w:t xml:space="preserve"> cars parked on slabs have reflectors in their tail lights to act as warning indicators. </w:t>
      </w:r>
    </w:p>
    <w:p w:rsidR="00592D20" w:rsidRDefault="00592D20" w:rsidP="00A86BD4">
      <w:pPr>
        <w:pStyle w:val="ListParagraph"/>
        <w:ind w:left="360" w:right="504" w:firstLine="360"/>
        <w:rPr>
          <w:rFonts w:ascii="Times New Roman" w:hAnsi="Times New Roman"/>
          <w:sz w:val="24"/>
          <w:szCs w:val="24"/>
        </w:rPr>
      </w:pPr>
    </w:p>
    <w:p w:rsidR="00337C28" w:rsidRDefault="00F349C6" w:rsidP="00F349C6">
      <w:pPr>
        <w:pStyle w:val="ListParagraph"/>
        <w:ind w:left="360" w:right="504"/>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ab/>
        <w:t xml:space="preserve">    </w:t>
      </w:r>
      <w:r w:rsidRPr="007359C0">
        <w:rPr>
          <w:rFonts w:ascii="Times New Roman" w:hAnsi="Times New Roman"/>
          <w:b/>
          <w:sz w:val="24"/>
          <w:szCs w:val="24"/>
        </w:rPr>
        <w:t>Motion</w:t>
      </w:r>
      <w:r>
        <w:rPr>
          <w:rFonts w:ascii="Times New Roman" w:hAnsi="Times New Roman"/>
          <w:b/>
          <w:sz w:val="24"/>
          <w:szCs w:val="24"/>
        </w:rPr>
        <w:t>.</w:t>
      </w:r>
      <w:r>
        <w:rPr>
          <w:rFonts w:ascii="Times New Roman" w:hAnsi="Times New Roman"/>
          <w:sz w:val="24"/>
          <w:szCs w:val="24"/>
        </w:rPr>
        <w:t xml:space="preserve">  Based on the above information,</w:t>
      </w:r>
      <w:r w:rsidR="00337C28">
        <w:rPr>
          <w:rFonts w:ascii="Times New Roman" w:hAnsi="Times New Roman"/>
          <w:sz w:val="24"/>
          <w:szCs w:val="24"/>
        </w:rPr>
        <w:t xml:space="preserve"> Mr. Chuck Sweeny motioned to recommend the Board deny the appeal and Mr. Zack Zimmerman provided a second.  The motion carried.</w:t>
      </w:r>
      <w:r w:rsidR="003B52D8">
        <w:rPr>
          <w:rFonts w:ascii="Times New Roman" w:hAnsi="Times New Roman"/>
          <w:sz w:val="24"/>
          <w:szCs w:val="24"/>
        </w:rPr>
        <w:t xml:space="preserve">  The committee recommends that members be alerted that the right-of-way begins at their lot lines and extends to the middle of the road, is not a set value and includes part of the driveway.</w:t>
      </w:r>
    </w:p>
    <w:p w:rsidR="00401CFE" w:rsidRDefault="00401CFE" w:rsidP="00F349C6">
      <w:pPr>
        <w:pStyle w:val="ListParagraph"/>
        <w:ind w:left="360" w:right="504"/>
        <w:rPr>
          <w:rFonts w:ascii="Times New Roman" w:hAnsi="Times New Roman"/>
          <w:sz w:val="24"/>
          <w:szCs w:val="24"/>
        </w:rPr>
      </w:pPr>
    </w:p>
    <w:p w:rsidR="00401CFE" w:rsidRDefault="00401CFE" w:rsidP="00401CFE">
      <w:pPr>
        <w:pStyle w:val="ListParagraph"/>
        <w:ind w:left="360" w:right="504" w:firstLine="360"/>
        <w:rPr>
          <w:rFonts w:ascii="Times New Roman" w:hAnsi="Times New Roman"/>
          <w:sz w:val="24"/>
          <w:szCs w:val="24"/>
        </w:rPr>
      </w:pPr>
      <w:proofErr w:type="gramStart"/>
      <w:r w:rsidRPr="00401CFE">
        <w:rPr>
          <w:rFonts w:ascii="Times New Roman" w:hAnsi="Times New Roman"/>
          <w:b/>
          <w:sz w:val="24"/>
          <w:szCs w:val="24"/>
        </w:rPr>
        <w:t>d.</w:t>
      </w:r>
      <w:r>
        <w:rPr>
          <w:rFonts w:ascii="Times New Roman" w:hAnsi="Times New Roman"/>
          <w:sz w:val="24"/>
          <w:szCs w:val="24"/>
        </w:rPr>
        <w:t xml:space="preserve">  Several</w:t>
      </w:r>
      <w:proofErr w:type="gramEnd"/>
      <w:r>
        <w:rPr>
          <w:rFonts w:ascii="Times New Roman" w:hAnsi="Times New Roman"/>
          <w:sz w:val="24"/>
          <w:szCs w:val="24"/>
        </w:rPr>
        <w:t xml:space="preserve"> committee members requested an election of new officers be added to the agenda for our next meeting</w:t>
      </w:r>
      <w:r w:rsidR="002B4CFC">
        <w:rPr>
          <w:rFonts w:ascii="Times New Roman" w:hAnsi="Times New Roman"/>
          <w:sz w:val="24"/>
          <w:szCs w:val="24"/>
        </w:rPr>
        <w:t xml:space="preserve"> regardless of whether or not we need to conduct other business</w:t>
      </w:r>
      <w:r>
        <w:rPr>
          <w:rFonts w:ascii="Times New Roman" w:hAnsi="Times New Roman"/>
          <w:sz w:val="24"/>
          <w:szCs w:val="24"/>
        </w:rPr>
        <w:t xml:space="preserve">.  </w:t>
      </w:r>
      <w:r w:rsidR="0045560D">
        <w:rPr>
          <w:rFonts w:ascii="Times New Roman" w:hAnsi="Times New Roman"/>
          <w:sz w:val="24"/>
          <w:szCs w:val="24"/>
        </w:rPr>
        <w:t>Our last election was July 2018 so we’re due.</w:t>
      </w:r>
    </w:p>
    <w:p w:rsidR="00F349C6" w:rsidRDefault="00F349C6" w:rsidP="0068598E">
      <w:pPr>
        <w:pStyle w:val="ListParagraph"/>
        <w:ind w:left="360" w:right="504" w:firstLine="360"/>
        <w:rPr>
          <w:rFonts w:ascii="Times New Roman" w:hAnsi="Times New Roman"/>
          <w:b/>
          <w:sz w:val="24"/>
          <w:szCs w:val="24"/>
        </w:rPr>
      </w:pPr>
    </w:p>
    <w:p w:rsidR="00F44C70" w:rsidRDefault="00106304" w:rsidP="00F349C6">
      <w:pPr>
        <w:pStyle w:val="ListParagraph"/>
        <w:ind w:left="360" w:right="504"/>
        <w:rPr>
          <w:rFonts w:ascii="Times New Roman" w:hAnsi="Times New Roman"/>
          <w:b/>
          <w:sz w:val="24"/>
          <w:szCs w:val="24"/>
        </w:rPr>
      </w:pPr>
      <w:r>
        <w:rPr>
          <w:rFonts w:ascii="Times New Roman" w:hAnsi="Times New Roman"/>
          <w:b/>
          <w:sz w:val="24"/>
          <w:szCs w:val="24"/>
        </w:rPr>
        <w:t xml:space="preserve">3.  </w:t>
      </w:r>
      <w:r w:rsidRPr="007E4EEE">
        <w:rPr>
          <w:rFonts w:ascii="Times New Roman" w:hAnsi="Times New Roman"/>
          <w:b/>
          <w:sz w:val="24"/>
          <w:szCs w:val="24"/>
        </w:rPr>
        <w:t xml:space="preserve">Old Business: </w:t>
      </w:r>
      <w:r w:rsidRPr="00FF76AA">
        <w:rPr>
          <w:rFonts w:ascii="Times New Roman" w:hAnsi="Times New Roman"/>
          <w:sz w:val="24"/>
          <w:szCs w:val="24"/>
        </w:rPr>
        <w:t xml:space="preserve"> </w:t>
      </w:r>
      <w:r w:rsidR="00FF76AA" w:rsidRPr="00FF76AA">
        <w:rPr>
          <w:rFonts w:ascii="Times New Roman" w:hAnsi="Times New Roman"/>
          <w:sz w:val="24"/>
          <w:szCs w:val="24"/>
        </w:rPr>
        <w:t>None</w:t>
      </w:r>
    </w:p>
    <w:p w:rsidR="0028031F" w:rsidRDefault="00FF76AA" w:rsidP="00F44C70">
      <w:pPr>
        <w:tabs>
          <w:tab w:val="left" w:pos="3860"/>
        </w:tabs>
        <w:ind w:right="504"/>
      </w:pPr>
      <w:r>
        <w:rPr>
          <w:b/>
        </w:rPr>
        <w:t xml:space="preserve">      </w:t>
      </w:r>
      <w:r w:rsidR="00CA56EE">
        <w:rPr>
          <w:b/>
        </w:rPr>
        <w:t>4</w:t>
      </w:r>
      <w:r w:rsidR="000A63FE" w:rsidRPr="006E7ACF">
        <w:rPr>
          <w:b/>
        </w:rPr>
        <w:t xml:space="preserve">.  </w:t>
      </w:r>
      <w:r w:rsidR="006E7ACF" w:rsidRPr="006E7ACF">
        <w:rPr>
          <w:b/>
        </w:rPr>
        <w:t>Adjournment:</w:t>
      </w:r>
      <w:r w:rsidR="006E7ACF">
        <w:t xml:space="preserve">  </w:t>
      </w:r>
      <w:r w:rsidR="0028031F">
        <w:t>A motion was made</w:t>
      </w:r>
      <w:r w:rsidR="00265179">
        <w:t xml:space="preserve"> </w:t>
      </w:r>
      <w:r w:rsidR="00F349C6">
        <w:t xml:space="preserve">at </w:t>
      </w:r>
      <w:r>
        <w:t>7:45</w:t>
      </w:r>
      <w:r w:rsidR="00265179">
        <w:t xml:space="preserve"> pm to adjourn</w:t>
      </w:r>
      <w:r w:rsidR="0028031F">
        <w:t>, seconded, and approved</w:t>
      </w:r>
      <w:r w:rsidR="00C14BE0">
        <w:t>.</w:t>
      </w:r>
    </w:p>
    <w:sectPr w:rsidR="0028031F" w:rsidSect="00F72EAB">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256F"/>
    <w:multiLevelType w:val="hybridMultilevel"/>
    <w:tmpl w:val="59825E8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81F19"/>
    <w:multiLevelType w:val="hybridMultilevel"/>
    <w:tmpl w:val="52887F32"/>
    <w:lvl w:ilvl="0" w:tplc="11FC517C">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D2112F"/>
    <w:multiLevelType w:val="hybridMultilevel"/>
    <w:tmpl w:val="B568DF5E"/>
    <w:lvl w:ilvl="0" w:tplc="1A4C4B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27BC1"/>
    <w:multiLevelType w:val="hybridMultilevel"/>
    <w:tmpl w:val="ECD8BF1E"/>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2308C"/>
    <w:multiLevelType w:val="hybridMultilevel"/>
    <w:tmpl w:val="BCE8B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207F7"/>
    <w:multiLevelType w:val="hybridMultilevel"/>
    <w:tmpl w:val="38268A6A"/>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3A798E"/>
    <w:multiLevelType w:val="hybridMultilevel"/>
    <w:tmpl w:val="14B22E4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7">
    <w:nsid w:val="4D20141D"/>
    <w:multiLevelType w:val="hybridMultilevel"/>
    <w:tmpl w:val="42725E38"/>
    <w:lvl w:ilvl="0" w:tplc="DAD01EA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494E9D"/>
    <w:multiLevelType w:val="hybridMultilevel"/>
    <w:tmpl w:val="ED28C606"/>
    <w:lvl w:ilvl="0" w:tplc="2B06D7F8">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ED2E07"/>
    <w:multiLevelType w:val="hybridMultilevel"/>
    <w:tmpl w:val="F8EC028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5060E9"/>
    <w:multiLevelType w:val="hybridMultilevel"/>
    <w:tmpl w:val="C12422C8"/>
    <w:lvl w:ilvl="0" w:tplc="41ACECDE">
      <w:start w:val="1"/>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nsid w:val="7A833474"/>
    <w:multiLevelType w:val="multilevel"/>
    <w:tmpl w:val="5D9800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9"/>
  </w:num>
  <w:num w:numId="3">
    <w:abstractNumId w:val="1"/>
  </w:num>
  <w:num w:numId="4">
    <w:abstractNumId w:val="4"/>
  </w:num>
  <w:num w:numId="5">
    <w:abstractNumId w:val="2"/>
  </w:num>
  <w:num w:numId="6">
    <w:abstractNumId w:val="7"/>
  </w:num>
  <w:num w:numId="7">
    <w:abstractNumId w:val="8"/>
  </w:num>
  <w:num w:numId="8">
    <w:abstractNumId w:val="0"/>
  </w:num>
  <w:num w:numId="9">
    <w:abstractNumId w:val="10"/>
  </w:num>
  <w:num w:numId="10">
    <w:abstractNumId w:val="3"/>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F12"/>
    <w:rsid w:val="00045943"/>
    <w:rsid w:val="00055EC9"/>
    <w:rsid w:val="00073585"/>
    <w:rsid w:val="00077EA8"/>
    <w:rsid w:val="00082661"/>
    <w:rsid w:val="00087B50"/>
    <w:rsid w:val="00087BD6"/>
    <w:rsid w:val="000948DE"/>
    <w:rsid w:val="000A63FE"/>
    <w:rsid w:val="000B1D0E"/>
    <w:rsid w:val="000C04EC"/>
    <w:rsid w:val="000C3249"/>
    <w:rsid w:val="000E7C05"/>
    <w:rsid w:val="000F0F12"/>
    <w:rsid w:val="000F64F7"/>
    <w:rsid w:val="001008BC"/>
    <w:rsid w:val="001017AF"/>
    <w:rsid w:val="00106304"/>
    <w:rsid w:val="00115D23"/>
    <w:rsid w:val="0012391A"/>
    <w:rsid w:val="001260B6"/>
    <w:rsid w:val="00141F64"/>
    <w:rsid w:val="001534A8"/>
    <w:rsid w:val="00162E03"/>
    <w:rsid w:val="00181022"/>
    <w:rsid w:val="00186731"/>
    <w:rsid w:val="00187494"/>
    <w:rsid w:val="001A5A89"/>
    <w:rsid w:val="001B5199"/>
    <w:rsid w:val="001C16B8"/>
    <w:rsid w:val="001C24B1"/>
    <w:rsid w:val="001D3957"/>
    <w:rsid w:val="001F3D79"/>
    <w:rsid w:val="00203EFC"/>
    <w:rsid w:val="00212EE2"/>
    <w:rsid w:val="002323D5"/>
    <w:rsid w:val="002441CB"/>
    <w:rsid w:val="002503BE"/>
    <w:rsid w:val="0025227C"/>
    <w:rsid w:val="00265179"/>
    <w:rsid w:val="002764DB"/>
    <w:rsid w:val="0028031F"/>
    <w:rsid w:val="00286961"/>
    <w:rsid w:val="00292BFD"/>
    <w:rsid w:val="00292F2C"/>
    <w:rsid w:val="002A19F7"/>
    <w:rsid w:val="002A536E"/>
    <w:rsid w:val="002B4CFC"/>
    <w:rsid w:val="002C7D2D"/>
    <w:rsid w:val="002D21A9"/>
    <w:rsid w:val="002E1755"/>
    <w:rsid w:val="002E1FE2"/>
    <w:rsid w:val="002E26F1"/>
    <w:rsid w:val="002E714A"/>
    <w:rsid w:val="002F08F1"/>
    <w:rsid w:val="002F0BE6"/>
    <w:rsid w:val="00301227"/>
    <w:rsid w:val="00303477"/>
    <w:rsid w:val="003073D2"/>
    <w:rsid w:val="00316FA4"/>
    <w:rsid w:val="00336AC4"/>
    <w:rsid w:val="00337C28"/>
    <w:rsid w:val="00340DE3"/>
    <w:rsid w:val="00357A1D"/>
    <w:rsid w:val="003665B0"/>
    <w:rsid w:val="00367D48"/>
    <w:rsid w:val="003711C1"/>
    <w:rsid w:val="0037195A"/>
    <w:rsid w:val="00384AED"/>
    <w:rsid w:val="00385057"/>
    <w:rsid w:val="0038726A"/>
    <w:rsid w:val="00392831"/>
    <w:rsid w:val="003A24A9"/>
    <w:rsid w:val="003A55F4"/>
    <w:rsid w:val="003B43B5"/>
    <w:rsid w:val="003B52D8"/>
    <w:rsid w:val="003D120D"/>
    <w:rsid w:val="003D59EA"/>
    <w:rsid w:val="003E334A"/>
    <w:rsid w:val="00401CFE"/>
    <w:rsid w:val="004029F0"/>
    <w:rsid w:val="00404FD6"/>
    <w:rsid w:val="004057A5"/>
    <w:rsid w:val="00411BB1"/>
    <w:rsid w:val="00426375"/>
    <w:rsid w:val="00431FB8"/>
    <w:rsid w:val="00440249"/>
    <w:rsid w:val="0044567C"/>
    <w:rsid w:val="0045560D"/>
    <w:rsid w:val="004579DD"/>
    <w:rsid w:val="004713DE"/>
    <w:rsid w:val="0047217E"/>
    <w:rsid w:val="00474B9E"/>
    <w:rsid w:val="00497BBE"/>
    <w:rsid w:val="004A50E2"/>
    <w:rsid w:val="004A57ED"/>
    <w:rsid w:val="004A652D"/>
    <w:rsid w:val="004B032E"/>
    <w:rsid w:val="004B389B"/>
    <w:rsid w:val="004B4E7A"/>
    <w:rsid w:val="004C7A46"/>
    <w:rsid w:val="004D184D"/>
    <w:rsid w:val="004E0D84"/>
    <w:rsid w:val="004E4432"/>
    <w:rsid w:val="005127C7"/>
    <w:rsid w:val="005201A2"/>
    <w:rsid w:val="005249F2"/>
    <w:rsid w:val="00532528"/>
    <w:rsid w:val="0055254C"/>
    <w:rsid w:val="00552D0E"/>
    <w:rsid w:val="0055504E"/>
    <w:rsid w:val="00556D22"/>
    <w:rsid w:val="0056090F"/>
    <w:rsid w:val="00562993"/>
    <w:rsid w:val="00564870"/>
    <w:rsid w:val="00567C30"/>
    <w:rsid w:val="005871C8"/>
    <w:rsid w:val="00592D20"/>
    <w:rsid w:val="005A5CAC"/>
    <w:rsid w:val="005B3250"/>
    <w:rsid w:val="005B3886"/>
    <w:rsid w:val="005E02BC"/>
    <w:rsid w:val="005E2F3F"/>
    <w:rsid w:val="005F496F"/>
    <w:rsid w:val="005F6F1A"/>
    <w:rsid w:val="0060197A"/>
    <w:rsid w:val="00616FB8"/>
    <w:rsid w:val="00617D6E"/>
    <w:rsid w:val="00622D68"/>
    <w:rsid w:val="00630D54"/>
    <w:rsid w:val="0066603C"/>
    <w:rsid w:val="0066677B"/>
    <w:rsid w:val="00667C63"/>
    <w:rsid w:val="006845AC"/>
    <w:rsid w:val="0068598E"/>
    <w:rsid w:val="00690322"/>
    <w:rsid w:val="006A2CBD"/>
    <w:rsid w:val="006A54AE"/>
    <w:rsid w:val="006A7B19"/>
    <w:rsid w:val="006B757B"/>
    <w:rsid w:val="006C2EE3"/>
    <w:rsid w:val="006C486E"/>
    <w:rsid w:val="006E2791"/>
    <w:rsid w:val="006E5702"/>
    <w:rsid w:val="006E7ACF"/>
    <w:rsid w:val="006E7F34"/>
    <w:rsid w:val="006F3979"/>
    <w:rsid w:val="00702348"/>
    <w:rsid w:val="007359C0"/>
    <w:rsid w:val="00741FEA"/>
    <w:rsid w:val="00753EA9"/>
    <w:rsid w:val="00773020"/>
    <w:rsid w:val="00773CB0"/>
    <w:rsid w:val="00784C65"/>
    <w:rsid w:val="007910A0"/>
    <w:rsid w:val="007943C5"/>
    <w:rsid w:val="007C5762"/>
    <w:rsid w:val="007E0E27"/>
    <w:rsid w:val="007E4EEE"/>
    <w:rsid w:val="007E7534"/>
    <w:rsid w:val="00803DF0"/>
    <w:rsid w:val="008129C2"/>
    <w:rsid w:val="00813856"/>
    <w:rsid w:val="008175F4"/>
    <w:rsid w:val="0082770F"/>
    <w:rsid w:val="00832D1D"/>
    <w:rsid w:val="00844139"/>
    <w:rsid w:val="00850811"/>
    <w:rsid w:val="00852616"/>
    <w:rsid w:val="00892EA9"/>
    <w:rsid w:val="008A3AD6"/>
    <w:rsid w:val="008B180B"/>
    <w:rsid w:val="008F5CAA"/>
    <w:rsid w:val="00900786"/>
    <w:rsid w:val="009028F4"/>
    <w:rsid w:val="00903ADC"/>
    <w:rsid w:val="009172CD"/>
    <w:rsid w:val="009444F1"/>
    <w:rsid w:val="00966B7D"/>
    <w:rsid w:val="00970535"/>
    <w:rsid w:val="0097620D"/>
    <w:rsid w:val="00982589"/>
    <w:rsid w:val="00985481"/>
    <w:rsid w:val="009A558E"/>
    <w:rsid w:val="009B066B"/>
    <w:rsid w:val="009B2B84"/>
    <w:rsid w:val="009B5A9E"/>
    <w:rsid w:val="009B6264"/>
    <w:rsid w:val="009D2449"/>
    <w:rsid w:val="009D39A8"/>
    <w:rsid w:val="009E0815"/>
    <w:rsid w:val="009F7324"/>
    <w:rsid w:val="00A04EE4"/>
    <w:rsid w:val="00A13876"/>
    <w:rsid w:val="00A21DFF"/>
    <w:rsid w:val="00A23675"/>
    <w:rsid w:val="00A260BC"/>
    <w:rsid w:val="00A274B3"/>
    <w:rsid w:val="00A45022"/>
    <w:rsid w:val="00A472E4"/>
    <w:rsid w:val="00A77D47"/>
    <w:rsid w:val="00A80FAE"/>
    <w:rsid w:val="00A86BD4"/>
    <w:rsid w:val="00A94868"/>
    <w:rsid w:val="00AA7A59"/>
    <w:rsid w:val="00AB4610"/>
    <w:rsid w:val="00AB628A"/>
    <w:rsid w:val="00AD14B5"/>
    <w:rsid w:val="00AD789D"/>
    <w:rsid w:val="00AE2A1F"/>
    <w:rsid w:val="00AE2FAA"/>
    <w:rsid w:val="00AE64D9"/>
    <w:rsid w:val="00B02696"/>
    <w:rsid w:val="00B139CE"/>
    <w:rsid w:val="00B43DBB"/>
    <w:rsid w:val="00B46403"/>
    <w:rsid w:val="00B50CAD"/>
    <w:rsid w:val="00B54168"/>
    <w:rsid w:val="00B562C6"/>
    <w:rsid w:val="00B75C6F"/>
    <w:rsid w:val="00BC084C"/>
    <w:rsid w:val="00BC1D27"/>
    <w:rsid w:val="00BD2FD8"/>
    <w:rsid w:val="00BE1CC6"/>
    <w:rsid w:val="00BF1A0F"/>
    <w:rsid w:val="00BF7DB4"/>
    <w:rsid w:val="00C045FB"/>
    <w:rsid w:val="00C06885"/>
    <w:rsid w:val="00C10439"/>
    <w:rsid w:val="00C14BE0"/>
    <w:rsid w:val="00C30F14"/>
    <w:rsid w:val="00C360C2"/>
    <w:rsid w:val="00C4077B"/>
    <w:rsid w:val="00C4480A"/>
    <w:rsid w:val="00C45091"/>
    <w:rsid w:val="00C676FE"/>
    <w:rsid w:val="00C67984"/>
    <w:rsid w:val="00C750CC"/>
    <w:rsid w:val="00C8257D"/>
    <w:rsid w:val="00C97129"/>
    <w:rsid w:val="00CA381A"/>
    <w:rsid w:val="00CA56EE"/>
    <w:rsid w:val="00CE3D9E"/>
    <w:rsid w:val="00CF63E3"/>
    <w:rsid w:val="00D068C9"/>
    <w:rsid w:val="00D0748D"/>
    <w:rsid w:val="00D47ACE"/>
    <w:rsid w:val="00D82631"/>
    <w:rsid w:val="00D902D9"/>
    <w:rsid w:val="00D9368C"/>
    <w:rsid w:val="00DA2665"/>
    <w:rsid w:val="00DC1392"/>
    <w:rsid w:val="00DC156F"/>
    <w:rsid w:val="00DC16A4"/>
    <w:rsid w:val="00DC3F5D"/>
    <w:rsid w:val="00DD06DC"/>
    <w:rsid w:val="00DD1877"/>
    <w:rsid w:val="00DF1871"/>
    <w:rsid w:val="00E12735"/>
    <w:rsid w:val="00E20278"/>
    <w:rsid w:val="00E22154"/>
    <w:rsid w:val="00E24A48"/>
    <w:rsid w:val="00E27A3E"/>
    <w:rsid w:val="00E36903"/>
    <w:rsid w:val="00E42FE0"/>
    <w:rsid w:val="00E51C9F"/>
    <w:rsid w:val="00E54B87"/>
    <w:rsid w:val="00E60472"/>
    <w:rsid w:val="00E90E9F"/>
    <w:rsid w:val="00E973E0"/>
    <w:rsid w:val="00EA5AB6"/>
    <w:rsid w:val="00EB79CA"/>
    <w:rsid w:val="00EC2FCB"/>
    <w:rsid w:val="00EC7375"/>
    <w:rsid w:val="00ED67EB"/>
    <w:rsid w:val="00EE3803"/>
    <w:rsid w:val="00F0522E"/>
    <w:rsid w:val="00F06E78"/>
    <w:rsid w:val="00F145E4"/>
    <w:rsid w:val="00F15122"/>
    <w:rsid w:val="00F33E1F"/>
    <w:rsid w:val="00F34146"/>
    <w:rsid w:val="00F349C6"/>
    <w:rsid w:val="00F37841"/>
    <w:rsid w:val="00F43D39"/>
    <w:rsid w:val="00F44810"/>
    <w:rsid w:val="00F44C70"/>
    <w:rsid w:val="00F63432"/>
    <w:rsid w:val="00F66819"/>
    <w:rsid w:val="00F670BA"/>
    <w:rsid w:val="00F72EAB"/>
    <w:rsid w:val="00F753B2"/>
    <w:rsid w:val="00FA0960"/>
    <w:rsid w:val="00FA6B37"/>
    <w:rsid w:val="00FC2857"/>
    <w:rsid w:val="00FC7C2C"/>
    <w:rsid w:val="00FD257A"/>
    <w:rsid w:val="00FF10EA"/>
    <w:rsid w:val="00FF18E5"/>
    <w:rsid w:val="00FF6F50"/>
    <w:rsid w:val="00FF7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834</Words>
  <Characters>4755</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Beaver Lake Association Property and Safety Committee</vt:lpstr>
    </vt:vector>
  </TitlesOfParts>
  <Company>Microsoft</Company>
  <LinksUpToDate>false</LinksUpToDate>
  <CharactersWithSpaces>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 Property and Safety Committee</dc:title>
  <dc:creator>User</dc:creator>
  <cp:lastModifiedBy>Jill</cp:lastModifiedBy>
  <cp:revision>2</cp:revision>
  <cp:lastPrinted>2019-07-12T15:17:00Z</cp:lastPrinted>
  <dcterms:created xsi:type="dcterms:W3CDTF">2019-07-12T15:17:00Z</dcterms:created>
  <dcterms:modified xsi:type="dcterms:W3CDTF">2019-07-12T15:17:00Z</dcterms:modified>
</cp:coreProperties>
</file>