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B0C" w:rsidRPr="007D2B0C" w:rsidRDefault="007D2B0C" w:rsidP="007D2B0C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  <w:lang w:val="x-none" w:eastAsia="x-none"/>
        </w:rPr>
      </w:pPr>
      <w:r w:rsidRPr="007D2B0C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  <w:lang w:val="x-none" w:eastAsia="x-none"/>
        </w:rPr>
        <w:t>Beaver Lake Association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Board of Directors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March 16, 2017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7:30 P.M.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Roll Call 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Ron Reineke – President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  <w:t>Present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Fred Becker – Vice President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  <w:t>Present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Russ Parmer – Secretary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  <w:t>Absent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Dale Long – Treasurer 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  <w:t>Present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Dan Maloney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  <w:t>Present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Jane McDaniel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  <w:t>Present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Motion was made by </w:t>
      </w:r>
      <w:r w:rsidR="00B23021">
        <w:rPr>
          <w:rFonts w:ascii="Times New Roman" w:eastAsia="Calibri" w:hAnsi="Times New Roman" w:cs="Times New Roman"/>
          <w:color w:val="000000"/>
          <w:sz w:val="23"/>
          <w:szCs w:val="23"/>
        </w:rPr>
        <w:t>Becker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seconded by </w:t>
      </w:r>
      <w:r w:rsidR="00B23021">
        <w:rPr>
          <w:rFonts w:ascii="Times New Roman" w:eastAsia="Calibri" w:hAnsi="Times New Roman" w:cs="Times New Roman"/>
          <w:color w:val="000000"/>
          <w:sz w:val="23"/>
          <w:szCs w:val="23"/>
        </w:rPr>
        <w:t>Maloney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to appoint Jane McDaniel to the Board of Directors in place of Pat Diederich, who resigned. Motion carried unanimously.</w:t>
      </w:r>
    </w:p>
    <w:p w:rsidR="005F256B" w:rsidRDefault="005F256B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5F256B" w:rsidRDefault="005F256B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Approval of the February 2017 Board Minutes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Motion was made by Becker, seconded by Maloney to approve the February 16, 2017 Board of Directors minutes. Motion carried unanimously. </w:t>
      </w:r>
    </w:p>
    <w:p w:rsidR="007D2B0C" w:rsidRPr="005F256B" w:rsidRDefault="007D2B0C" w:rsidP="007D2B0C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5F256B" w:rsidRDefault="007D2B0C" w:rsidP="007D2B0C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Building Inspector’s Report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Reported by: Jim </w:t>
      </w:r>
      <w:proofErr w:type="spellStart"/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Wieringa</w:t>
      </w:r>
      <w:proofErr w:type="spellEnd"/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There were five miscellaneous permits in February.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Motion was made by Becker, seconded by Long to approve the February 2017 Building Inspector’s report. Motion carried unanimously.</w:t>
      </w:r>
    </w:p>
    <w:p w:rsidR="007D2B0C" w:rsidRPr="005F256B" w:rsidRDefault="007D2B0C" w:rsidP="007D2B0C">
      <w:pPr>
        <w:rPr>
          <w:rFonts w:ascii="Times New Roman" w:eastAsia="Calibri" w:hAnsi="Times New Roman" w:cs="Times New Roman"/>
          <w:b/>
          <w:color w:val="000000"/>
          <w:sz w:val="18"/>
          <w:szCs w:val="18"/>
          <w:u w:val="single"/>
        </w:rPr>
      </w:pPr>
    </w:p>
    <w:p w:rsidR="007D2B0C" w:rsidRPr="005F256B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18"/>
          <w:szCs w:val="18"/>
        </w:rPr>
      </w:pP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Committee Reports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Property and Safety Committee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Reported by: Rick </w:t>
      </w:r>
      <w:proofErr w:type="spellStart"/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Croasdale</w:t>
      </w:r>
      <w:proofErr w:type="spellEnd"/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The brush site and leaf pile are re-opened</w:t>
      </w:r>
    </w:p>
    <w:p w:rsidR="007D2B0C" w:rsidRPr="007D2B0C" w:rsidRDefault="007D2B0C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Dredge is being prepped to start in the northwest cove</w:t>
      </w:r>
    </w:p>
    <w:p w:rsidR="007D2B0C" w:rsidRPr="007D2B0C" w:rsidRDefault="007D2B0C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Sign on Access Lot 3 will be repaired and reset</w:t>
      </w:r>
    </w:p>
    <w:p w:rsidR="007D2B0C" w:rsidRPr="007D2B0C" w:rsidRDefault="007D2B0C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Dirt removal at the silt pond off Carol Court will begin when weather cooperates</w:t>
      </w:r>
    </w:p>
    <w:p w:rsidR="007D2B0C" w:rsidRPr="007D2B0C" w:rsidRDefault="007D2B0C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Limbs, logs and trash on </w:t>
      </w:r>
      <w:proofErr w:type="spellStart"/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Damsite</w:t>
      </w:r>
      <w:proofErr w:type="spellEnd"/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1 will be cleared</w:t>
      </w:r>
    </w:p>
    <w:p w:rsidR="007D2B0C" w:rsidRPr="007D2B0C" w:rsidRDefault="007D2B0C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The back side of the dam will be burned when appropriate</w:t>
      </w:r>
    </w:p>
    <w:p w:rsidR="007D2B0C" w:rsidRPr="007D2B0C" w:rsidRDefault="007D2B0C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lastRenderedPageBreak/>
        <w:t>Playground equipment needs to be replaced, so research is being done</w:t>
      </w:r>
    </w:p>
    <w:p w:rsidR="007D2B0C" w:rsidRPr="007D2B0C" w:rsidRDefault="007D2B0C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The entrance sign sustained major storm damage and is being repaired</w:t>
      </w:r>
    </w:p>
    <w:p w:rsidR="007D2B0C" w:rsidRPr="007D2B0C" w:rsidRDefault="007D2B0C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An outdoor outlet on the front side of the clubhouse was discussed</w:t>
      </w:r>
    </w:p>
    <w:p w:rsidR="007D2B0C" w:rsidRPr="007D2B0C" w:rsidRDefault="007D2B0C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Conestoga students will do some cleanup at the clubhouse and along the county roads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Motion was made by Becker, seconded by Maloney to approve the March 6, 2017 Property and Safety Minutes. Motion carried unanimously.</w:t>
      </w: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Lake, Habitat, &amp; Fisheries Committee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Reported by: Jim </w:t>
      </w:r>
      <w:proofErr w:type="spellStart"/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Wieringa</w:t>
      </w:r>
      <w:proofErr w:type="spellEnd"/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A new </w:t>
      </w:r>
      <w:r w:rsidR="00326504">
        <w:rPr>
          <w:rFonts w:ascii="Times New Roman" w:eastAsia="Calibri" w:hAnsi="Times New Roman" w:cs="Times New Roman"/>
          <w:color w:val="000000"/>
          <w:sz w:val="23"/>
          <w:szCs w:val="23"/>
        </w:rPr>
        <w:t>z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ebra </w:t>
      </w:r>
      <w:r w:rsidR="00326504">
        <w:rPr>
          <w:rFonts w:ascii="Times New Roman" w:eastAsia="Calibri" w:hAnsi="Times New Roman" w:cs="Times New Roman"/>
          <w:color w:val="000000"/>
          <w:sz w:val="23"/>
          <w:szCs w:val="23"/>
        </w:rPr>
        <w:t>m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ussel </w:t>
      </w:r>
      <w:r w:rsidR="00326504">
        <w:rPr>
          <w:rFonts w:ascii="Times New Roman" w:eastAsia="Calibri" w:hAnsi="Times New Roman" w:cs="Times New Roman"/>
          <w:color w:val="000000"/>
          <w:sz w:val="23"/>
          <w:szCs w:val="23"/>
        </w:rPr>
        <w:t>t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est is being prepared for the 2017 boating season</w:t>
      </w:r>
    </w:p>
    <w:p w:rsidR="007D2B0C" w:rsidRPr="007D2B0C" w:rsidRDefault="007D2B0C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The committee would also like pictures of zebra mussels to be posted at the boat ramp</w:t>
      </w:r>
    </w:p>
    <w:p w:rsidR="007D2B0C" w:rsidRPr="007D2B0C" w:rsidRDefault="007D2B0C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The committee discussed the State of Nebraska invasive species sticker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Motion was made by Becker, seconded by Maloney to approve the March 7, 2017 Lake, Habitat &amp; Fisheries Minutes. Motion carried unanimously.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Utility Committee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Reported by: Jim </w:t>
      </w:r>
      <w:proofErr w:type="spellStart"/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Wieringa</w:t>
      </w:r>
      <w:proofErr w:type="spellEnd"/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Water treatment plant operator interviews are complete and a new operator has been hired</w:t>
      </w:r>
    </w:p>
    <w:p w:rsidR="007D2B0C" w:rsidRPr="007D2B0C" w:rsidRDefault="007D2B0C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The new generator tested successfully</w:t>
      </w:r>
    </w:p>
    <w:p w:rsidR="007D2B0C" w:rsidRPr="007D2B0C" w:rsidRDefault="007D2B0C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New meter reading systems and software are being tested</w:t>
      </w:r>
    </w:p>
    <w:p w:rsidR="007D2B0C" w:rsidRPr="007D2B0C" w:rsidRDefault="007D2B0C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The utility crew is removing a number of outdated private frost proof hydrants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There was no motion made on the Utility Committee notes because the committee didn’t have a quorum at their meeting.</w:t>
      </w: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Finance Committee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Reported by: Dale Long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Revenue for February was $2402 better than plan and expenses were $2606 worse than plan, with a bottom line, including other income/expenses of $285 worse than budget for February.</w:t>
      </w:r>
    </w:p>
    <w:p w:rsidR="007D2B0C" w:rsidRPr="007D2B0C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Revenue YTD was $9077 better than plan and expenses were $5853 worse than plan, with a bottom line, including other income/expenses of $3188 better than budget for the period. </w:t>
      </w:r>
    </w:p>
    <w:p w:rsidR="007D2B0C" w:rsidRPr="007D2B0C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Available cash was $495,108.</w:t>
      </w:r>
    </w:p>
    <w:p w:rsidR="007D2B0C" w:rsidRPr="007D2B0C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Cash flow statement showed </w:t>
      </w:r>
      <w:proofErr w:type="spellStart"/>
      <w:proofErr w:type="gramStart"/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a</w:t>
      </w:r>
      <w:proofErr w:type="spellEnd"/>
      <w:proofErr w:type="gramEnd"/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increase of $218,133 for the period.</w:t>
      </w:r>
    </w:p>
    <w:p w:rsidR="007D2B0C" w:rsidRPr="007D2B0C" w:rsidRDefault="007D2B0C" w:rsidP="007D2B0C">
      <w:pPr>
        <w:numPr>
          <w:ilvl w:val="0"/>
          <w:numId w:val="1"/>
        </w:numPr>
        <w:tabs>
          <w:tab w:val="left" w:pos="8100"/>
        </w:tabs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Capital items included $651 for 2015 Chevy truck payment; $4364 for lift station 12 pump repair; $16,500 for the generator; $3369 for lift station 10 parts; $3647 for lift station 4 pump; and $10,838 for repairs on the water plant lift station</w:t>
      </w:r>
    </w:p>
    <w:p w:rsidR="007D2B0C" w:rsidRPr="007D2B0C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Past due accounts for January were: </w:t>
      </w: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Dues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$53,868, up $12,476 from January; </w:t>
      </w: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Water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$1499, down $518 from January. Total Past Due Accounts were $55,367, up $11,519 from January.</w:t>
      </w:r>
    </w:p>
    <w:p w:rsidR="007D2B0C" w:rsidRPr="007D2B0C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The committee recommended eliminating printing the cash only basis reports for the monthly committee meeting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Motion was made by Becker, seconded by Maloney to approve the March 9, 2017 Finance Committee minutes. Motion carried unanimously.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Appeals Committee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No Meeting Held</w:t>
      </w:r>
    </w:p>
    <w:p w:rsidR="007D2B0C" w:rsidRPr="007D2B0C" w:rsidRDefault="007D2B0C" w:rsidP="007D2B0C">
      <w:pPr>
        <w:spacing w:line="240" w:lineRule="auto"/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Election Committee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No Meeting Held</w:t>
      </w:r>
    </w:p>
    <w:p w:rsidR="007D2B0C" w:rsidRPr="007D2B0C" w:rsidRDefault="007D2B0C" w:rsidP="007D2B0C">
      <w:p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Ad Hoc Committee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No Meeting Held</w:t>
      </w:r>
    </w:p>
    <w:p w:rsidR="007D2B0C" w:rsidRPr="005F256B" w:rsidRDefault="007D2B0C" w:rsidP="007D2B0C">
      <w:pPr>
        <w:ind w:left="180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5F256B" w:rsidRDefault="007D2B0C" w:rsidP="007D2B0C">
      <w:pPr>
        <w:ind w:left="180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Security Summary</w:t>
      </w:r>
    </w:p>
    <w:p w:rsidR="007D2B0C" w:rsidRPr="007D2B0C" w:rsidRDefault="007D2B0C" w:rsidP="007D2B0C">
      <w:pPr>
        <w:ind w:left="18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During the month of February 2017, there were five warnings and six citations issued on the property. </w:t>
      </w:r>
    </w:p>
    <w:p w:rsidR="007D2B0C" w:rsidRPr="005F256B" w:rsidRDefault="007D2B0C" w:rsidP="007D2B0C">
      <w:pPr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5F256B" w:rsidRDefault="007D2B0C" w:rsidP="007D2B0C">
      <w:pPr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Old Business</w:t>
      </w: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Weatherby noted that Spiral Communications is working on hookups in </w:t>
      </w:r>
      <w:proofErr w:type="spellStart"/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Fiberhood</w:t>
      </w:r>
      <w:proofErr w:type="spellEnd"/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Six.  </w:t>
      </w:r>
    </w:p>
    <w:p w:rsidR="007D2B0C" w:rsidRPr="005F256B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5F256B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New Business</w:t>
      </w: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sz w:val="23"/>
          <w:szCs w:val="23"/>
        </w:rPr>
      </w:pP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Reineke stated that the Board didn’t need to make a motion on a variance request for a pergola for lot 594, so no action was taken.</w:t>
      </w: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Motion was made by</w:t>
      </w:r>
      <w:r w:rsidR="00013941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Becker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seconded by </w:t>
      </w:r>
      <w:r w:rsidR="00013941"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Maloney 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to approve the variance request for door placement on a new residence on Lot 26. Motion carried unanimously.</w:t>
      </w: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Motion was made by Maloney, seconded by Becker to approve the </w:t>
      </w:r>
      <w:proofErr w:type="spellStart"/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replat</w:t>
      </w:r>
      <w:proofErr w:type="spellEnd"/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of lots 1916 and 1917. Motion carried unanimously.</w:t>
      </w: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Motion was made by Maloney, seconded by Becker to approve a ten foot variance to the rear lot line for construction of a new residence on lot 1916.</w:t>
      </w: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Mike </w:t>
      </w:r>
      <w:proofErr w:type="spellStart"/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Chaloupka</w:t>
      </w:r>
      <w:proofErr w:type="spellEnd"/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of lot 1697 asked about the DCF on having construction materials on the roadway.</w:t>
      </w:r>
    </w:p>
    <w:p w:rsid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Reinek</w:t>
      </w:r>
      <w:r w:rsidR="00EE5637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e </w:t>
      </w:r>
      <w:r w:rsidR="00F06821">
        <w:rPr>
          <w:rFonts w:ascii="Times New Roman" w:eastAsia="Calibri" w:hAnsi="Times New Roman" w:cs="Times New Roman"/>
          <w:color w:val="000000"/>
          <w:sz w:val="23"/>
          <w:szCs w:val="23"/>
        </w:rPr>
        <w:t>stated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that a Document Control Form (DCF) was passed and now constructio</w:t>
      </w:r>
      <w:r w:rsidR="00D771B7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n cones are required to warn of a </w:t>
      </w:r>
      <w:r w:rsidR="00B77527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possible </w:t>
      </w:r>
      <w:r w:rsidR="008B6F81">
        <w:rPr>
          <w:rFonts w:ascii="Times New Roman" w:eastAsia="Calibri" w:hAnsi="Times New Roman" w:cs="Times New Roman"/>
          <w:color w:val="000000"/>
          <w:sz w:val="23"/>
          <w:szCs w:val="23"/>
        </w:rPr>
        <w:t>hazard.</w:t>
      </w: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067CDF" w:rsidRDefault="007D2B0C" w:rsidP="007D2B0C"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lastRenderedPageBreak/>
        <w:t>Motion to adjourn was made by Maloney, seconded by Becker. Motion carried unanimously</w:t>
      </w:r>
      <w:r w:rsidR="00FD041A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. </w:t>
      </w:r>
      <w:bookmarkStart w:id="0" w:name="_GoBack"/>
      <w:bookmarkEnd w:id="0"/>
    </w:p>
    <w:sectPr w:rsidR="00067CDF" w:rsidSect="00DC571C">
      <w:pgSz w:w="12240" w:h="15840" w:code="1"/>
      <w:pgMar w:top="1152" w:right="1440" w:bottom="1152" w:left="1440" w:header="288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0C"/>
    <w:rsid w:val="00013941"/>
    <w:rsid w:val="00051595"/>
    <w:rsid w:val="00067CDF"/>
    <w:rsid w:val="00103607"/>
    <w:rsid w:val="001E73F3"/>
    <w:rsid w:val="00326504"/>
    <w:rsid w:val="003953F1"/>
    <w:rsid w:val="004E347A"/>
    <w:rsid w:val="005F256B"/>
    <w:rsid w:val="00745E4A"/>
    <w:rsid w:val="007D2B0C"/>
    <w:rsid w:val="007E0205"/>
    <w:rsid w:val="008B6F81"/>
    <w:rsid w:val="00A82BBE"/>
    <w:rsid w:val="00AC42C9"/>
    <w:rsid w:val="00B23021"/>
    <w:rsid w:val="00B77527"/>
    <w:rsid w:val="00D771B7"/>
    <w:rsid w:val="00DC571C"/>
    <w:rsid w:val="00EE5637"/>
    <w:rsid w:val="00F06821"/>
    <w:rsid w:val="00FD041A"/>
    <w:rsid w:val="00FD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 &amp; Mary</dc:creator>
  <cp:lastModifiedBy>Jill</cp:lastModifiedBy>
  <cp:revision>3</cp:revision>
  <dcterms:created xsi:type="dcterms:W3CDTF">2017-04-10T13:50:00Z</dcterms:created>
  <dcterms:modified xsi:type="dcterms:W3CDTF">2017-04-10T13:52:00Z</dcterms:modified>
</cp:coreProperties>
</file>