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505" w:rsidRPr="00514975" w:rsidRDefault="00EE3505" w:rsidP="00EE350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</w:p>
    <w:p w:rsidR="00EE3505" w:rsidRPr="00514975" w:rsidRDefault="00EE3505" w:rsidP="00EE350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EE3505" w:rsidRPr="00514975" w:rsidRDefault="00EE3505" w:rsidP="00EE350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>Beaver Lake Association Property and Safety Committee</w:t>
      </w:r>
    </w:p>
    <w:p w:rsidR="00EE3505" w:rsidRPr="00514975" w:rsidRDefault="00EE3505" w:rsidP="00EE350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>
        <w:rPr>
          <w:b/>
          <w:color w:val="000000" w:themeColor="text1" w:themeShade="80"/>
          <w:sz w:val="22"/>
          <w:szCs w:val="22"/>
        </w:rPr>
        <w:t>August 1</w:t>
      </w:r>
      <w:r w:rsidRPr="00514975">
        <w:rPr>
          <w:b/>
          <w:color w:val="000000" w:themeColor="text1" w:themeShade="80"/>
          <w:sz w:val="22"/>
          <w:szCs w:val="22"/>
        </w:rPr>
        <w:t>, 2016</w:t>
      </w:r>
    </w:p>
    <w:p w:rsidR="00EE3505" w:rsidRPr="00514975" w:rsidRDefault="00EE3505" w:rsidP="00EE350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EE3505" w:rsidRPr="00514975" w:rsidRDefault="00EE3505" w:rsidP="00EE350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EE3505" w:rsidRPr="00514975" w:rsidRDefault="00EE3505" w:rsidP="00EE350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Mr. Croasdale called the meeting to order at 7</w:t>
      </w:r>
      <w:r w:rsidR="003B0565">
        <w:rPr>
          <w:color w:val="000000" w:themeColor="text1" w:themeShade="80"/>
          <w:sz w:val="22"/>
          <w:szCs w:val="22"/>
        </w:rPr>
        <w:t>:10</w:t>
      </w:r>
      <w:r w:rsidRPr="00514975">
        <w:rPr>
          <w:color w:val="000000" w:themeColor="text1" w:themeShade="80"/>
          <w:sz w:val="22"/>
          <w:szCs w:val="22"/>
        </w:rPr>
        <w:t xml:space="preserve"> p.m.</w:t>
      </w:r>
      <w:r w:rsidR="00C70480">
        <w:rPr>
          <w:color w:val="000000" w:themeColor="text1" w:themeShade="80"/>
          <w:sz w:val="22"/>
          <w:szCs w:val="22"/>
        </w:rPr>
        <w:t xml:space="preserve"> </w:t>
      </w:r>
    </w:p>
    <w:p w:rsidR="00EE3505" w:rsidRPr="00514975" w:rsidRDefault="00EE3505" w:rsidP="00EE350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EE3505" w:rsidRDefault="00EE3505" w:rsidP="00EE3505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present: Rick Croasdale, Mary Reineke, </w:t>
      </w:r>
      <w:r w:rsidR="008309F3">
        <w:rPr>
          <w:color w:val="000000" w:themeColor="text1" w:themeShade="80"/>
          <w:sz w:val="22"/>
          <w:szCs w:val="22"/>
        </w:rPr>
        <w:t xml:space="preserve">Jeff Chandler, </w:t>
      </w:r>
      <w:r w:rsidRPr="00514975">
        <w:rPr>
          <w:color w:val="000000" w:themeColor="text1" w:themeShade="80"/>
          <w:sz w:val="22"/>
          <w:szCs w:val="22"/>
        </w:rPr>
        <w:t>Pat Diederich, Sandy Battreall</w:t>
      </w:r>
      <w:r>
        <w:rPr>
          <w:color w:val="000000" w:themeColor="text1" w:themeShade="80"/>
          <w:sz w:val="22"/>
          <w:szCs w:val="22"/>
        </w:rPr>
        <w:t xml:space="preserve">, Chris Jensen, </w:t>
      </w:r>
      <w:r w:rsidR="008309F3">
        <w:rPr>
          <w:color w:val="000000" w:themeColor="text1" w:themeShade="80"/>
          <w:sz w:val="22"/>
          <w:szCs w:val="22"/>
        </w:rPr>
        <w:t>Fred</w:t>
      </w:r>
      <w:r>
        <w:rPr>
          <w:color w:val="000000" w:themeColor="text1" w:themeShade="80"/>
          <w:sz w:val="22"/>
          <w:szCs w:val="22"/>
        </w:rPr>
        <w:t xml:space="preserve"> </w:t>
      </w:r>
      <w:r w:rsidR="008309F3">
        <w:rPr>
          <w:color w:val="000000" w:themeColor="text1" w:themeShade="80"/>
          <w:sz w:val="22"/>
          <w:szCs w:val="22"/>
        </w:rPr>
        <w:t>Becker</w:t>
      </w:r>
      <w:r w:rsidRPr="00514975">
        <w:rPr>
          <w:color w:val="000000" w:themeColor="text1" w:themeShade="80"/>
          <w:sz w:val="22"/>
          <w:szCs w:val="22"/>
        </w:rPr>
        <w:t xml:space="preserve"> (Board Representative), Troy Weatherby (Managing Director), and Carol Goller </w:t>
      </w:r>
    </w:p>
    <w:p w:rsidR="00EE3505" w:rsidRDefault="00EE3505" w:rsidP="00EE3505">
      <w:pPr>
        <w:contextualSpacing/>
        <w:rPr>
          <w:color w:val="000000" w:themeColor="text1" w:themeShade="80"/>
          <w:sz w:val="22"/>
          <w:szCs w:val="22"/>
        </w:rPr>
      </w:pPr>
    </w:p>
    <w:p w:rsidR="00EE3505" w:rsidRPr="00514975" w:rsidRDefault="00EE3505" w:rsidP="00EE3505">
      <w:pPr>
        <w:contextualSpacing/>
        <w:rPr>
          <w:color w:val="000000" w:themeColor="text1" w:themeShade="80"/>
          <w:sz w:val="22"/>
          <w:szCs w:val="22"/>
        </w:rPr>
      </w:pPr>
    </w:p>
    <w:p w:rsidR="00EE3505" w:rsidRPr="00514975" w:rsidRDefault="00EE3505" w:rsidP="00EE350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No </w:t>
      </w:r>
      <w:r w:rsidRPr="00514975">
        <w:rPr>
          <w:color w:val="000000" w:themeColor="text1" w:themeShade="80"/>
          <w:sz w:val="22"/>
          <w:szCs w:val="22"/>
        </w:rPr>
        <w:t>agenda</w:t>
      </w:r>
      <w:r>
        <w:rPr>
          <w:color w:val="000000" w:themeColor="text1" w:themeShade="80"/>
          <w:sz w:val="22"/>
          <w:szCs w:val="22"/>
        </w:rPr>
        <w:t xml:space="preserve"> additions</w:t>
      </w:r>
    </w:p>
    <w:p w:rsidR="00EE3505" w:rsidRPr="00514975" w:rsidRDefault="00EE3505" w:rsidP="00EE3505">
      <w:pPr>
        <w:contextualSpacing/>
        <w:rPr>
          <w:color w:val="000000" w:themeColor="text1" w:themeShade="80"/>
          <w:sz w:val="22"/>
          <w:szCs w:val="22"/>
        </w:rPr>
      </w:pPr>
    </w:p>
    <w:p w:rsidR="00EE3505" w:rsidRPr="00514975" w:rsidRDefault="00EE3505" w:rsidP="00EE350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Ju</w:t>
      </w:r>
      <w:r w:rsidR="008309F3">
        <w:rPr>
          <w:color w:val="000000" w:themeColor="text1" w:themeShade="80"/>
          <w:sz w:val="22"/>
          <w:szCs w:val="22"/>
        </w:rPr>
        <w:t>ly</w:t>
      </w:r>
      <w:r w:rsidRPr="00514975">
        <w:rPr>
          <w:color w:val="000000" w:themeColor="text1" w:themeShade="80"/>
          <w:sz w:val="22"/>
          <w:szCs w:val="22"/>
        </w:rPr>
        <w:t xml:space="preserve"> minutes: no revisions</w:t>
      </w:r>
      <w:r w:rsidR="008309F3">
        <w:rPr>
          <w:color w:val="000000" w:themeColor="text1" w:themeShade="80"/>
          <w:sz w:val="22"/>
          <w:szCs w:val="22"/>
        </w:rPr>
        <w:t xml:space="preserve"> </w:t>
      </w:r>
    </w:p>
    <w:p w:rsidR="00EE3505" w:rsidRPr="00514975" w:rsidRDefault="00EE3505" w:rsidP="00EE3505">
      <w:pPr>
        <w:pStyle w:val="ListParagraph"/>
        <w:rPr>
          <w:color w:val="000000" w:themeColor="text1" w:themeShade="80"/>
          <w:sz w:val="22"/>
          <w:szCs w:val="22"/>
        </w:rPr>
      </w:pPr>
    </w:p>
    <w:p w:rsidR="00EE3505" w:rsidRPr="00514975" w:rsidRDefault="00EE3505" w:rsidP="00EE350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EE3505" w:rsidRPr="00514975" w:rsidRDefault="00EE3505" w:rsidP="00EE350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 Mr. Weatherby presented the Property Project Status Report:</w:t>
      </w:r>
    </w:p>
    <w:p w:rsidR="00EE3505" w:rsidRPr="00514975" w:rsidRDefault="00EE3505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Pond on RL 8 filled</w:t>
      </w:r>
      <w:r w:rsidR="003B0565">
        <w:rPr>
          <w:color w:val="000000" w:themeColor="text1" w:themeShade="80"/>
          <w:sz w:val="22"/>
          <w:szCs w:val="22"/>
        </w:rPr>
        <w:t>,</w:t>
      </w:r>
      <w:r>
        <w:rPr>
          <w:color w:val="000000" w:themeColor="text1" w:themeShade="80"/>
          <w:sz w:val="22"/>
          <w:szCs w:val="22"/>
        </w:rPr>
        <w:t xml:space="preserve"> grad</w:t>
      </w:r>
      <w:r w:rsidR="003B0565">
        <w:rPr>
          <w:color w:val="000000" w:themeColor="text1" w:themeShade="80"/>
          <w:sz w:val="22"/>
          <w:szCs w:val="22"/>
        </w:rPr>
        <w:t>ed</w:t>
      </w:r>
      <w:r>
        <w:rPr>
          <w:color w:val="000000" w:themeColor="text1" w:themeShade="80"/>
          <w:sz w:val="22"/>
          <w:szCs w:val="22"/>
        </w:rPr>
        <w:t xml:space="preserve">, </w:t>
      </w:r>
      <w:r w:rsidR="003B0565">
        <w:rPr>
          <w:color w:val="000000" w:themeColor="text1" w:themeShade="80"/>
          <w:sz w:val="22"/>
          <w:szCs w:val="22"/>
        </w:rPr>
        <w:t>and seeded;</w:t>
      </w:r>
      <w:r>
        <w:rPr>
          <w:color w:val="000000" w:themeColor="text1" w:themeShade="80"/>
          <w:sz w:val="22"/>
          <w:szCs w:val="22"/>
        </w:rPr>
        <w:t xml:space="preserve"> east abutment </w:t>
      </w:r>
      <w:r w:rsidR="003B0565">
        <w:rPr>
          <w:color w:val="000000" w:themeColor="text1" w:themeShade="80"/>
          <w:sz w:val="22"/>
          <w:szCs w:val="22"/>
        </w:rPr>
        <w:t>completed</w:t>
      </w:r>
    </w:p>
    <w:p w:rsidR="00EE3505" w:rsidRPr="00514975" w:rsidRDefault="003B0565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Picnic table</w:t>
      </w:r>
      <w:r w:rsidR="00C14F40">
        <w:rPr>
          <w:color w:val="000000" w:themeColor="text1" w:themeShade="80"/>
          <w:sz w:val="22"/>
          <w:szCs w:val="22"/>
        </w:rPr>
        <w:t>s</w:t>
      </w:r>
      <w:r>
        <w:rPr>
          <w:color w:val="000000" w:themeColor="text1" w:themeShade="80"/>
          <w:sz w:val="22"/>
          <w:szCs w:val="22"/>
        </w:rPr>
        <w:t xml:space="preserve"> on AL 3</w:t>
      </w:r>
      <w:r w:rsidR="00EE3505" w:rsidRPr="00514975">
        <w:rPr>
          <w:color w:val="000000" w:themeColor="text1" w:themeShade="80"/>
          <w:sz w:val="22"/>
          <w:szCs w:val="22"/>
        </w:rPr>
        <w:t xml:space="preserve"> </w:t>
      </w:r>
      <w:r w:rsidR="00C14F40">
        <w:rPr>
          <w:color w:val="000000" w:themeColor="text1" w:themeShade="80"/>
          <w:sz w:val="22"/>
          <w:szCs w:val="22"/>
        </w:rPr>
        <w:t xml:space="preserve"> and AL 1229 </w:t>
      </w:r>
      <w:r>
        <w:rPr>
          <w:color w:val="000000" w:themeColor="text1" w:themeShade="80"/>
          <w:sz w:val="22"/>
          <w:szCs w:val="22"/>
        </w:rPr>
        <w:t>repaired</w:t>
      </w:r>
    </w:p>
    <w:p w:rsidR="00EE3505" w:rsidRDefault="003B0565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Dock at AL 5 fixed</w:t>
      </w:r>
    </w:p>
    <w:p w:rsidR="00C14F40" w:rsidRDefault="00C14F40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Post at AL 1466 removed; portable dock installed</w:t>
      </w:r>
    </w:p>
    <w:p w:rsidR="00EE3505" w:rsidRPr="00514975" w:rsidRDefault="00EE3505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AL 9 has a dead ash tree; AL 1058 has three dead oak trees </w:t>
      </w:r>
    </w:p>
    <w:p w:rsidR="00EE3505" w:rsidRPr="00514975" w:rsidRDefault="00EE3505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Grading </w:t>
      </w:r>
      <w:r>
        <w:rPr>
          <w:color w:val="000000" w:themeColor="text1" w:themeShade="80"/>
          <w:sz w:val="22"/>
          <w:szCs w:val="22"/>
        </w:rPr>
        <w:t>of hillside access road to</w:t>
      </w:r>
      <w:r w:rsidRPr="00514975">
        <w:rPr>
          <w:color w:val="000000" w:themeColor="text1" w:themeShade="80"/>
          <w:sz w:val="22"/>
          <w:szCs w:val="22"/>
        </w:rPr>
        <w:t xml:space="preserve"> RL10 </w:t>
      </w:r>
      <w:r>
        <w:rPr>
          <w:color w:val="000000" w:themeColor="text1" w:themeShade="80"/>
          <w:sz w:val="22"/>
          <w:szCs w:val="22"/>
        </w:rPr>
        <w:t>from Beaver Court pending</w:t>
      </w:r>
      <w:r w:rsidR="00F509B8">
        <w:rPr>
          <w:color w:val="000000" w:themeColor="text1" w:themeShade="80"/>
          <w:sz w:val="22"/>
          <w:szCs w:val="22"/>
        </w:rPr>
        <w:t>; some widening may be possible</w:t>
      </w:r>
    </w:p>
    <w:p w:rsidR="00EE3505" w:rsidRPr="00514975" w:rsidRDefault="00EE3505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Sign and posts at Block F </w:t>
      </w:r>
      <w:r w:rsidR="00C14F40">
        <w:rPr>
          <w:color w:val="000000" w:themeColor="text1" w:themeShade="80"/>
          <w:sz w:val="22"/>
          <w:szCs w:val="22"/>
        </w:rPr>
        <w:t>repaired</w:t>
      </w:r>
    </w:p>
    <w:p w:rsidR="00EE3505" w:rsidRPr="00514975" w:rsidRDefault="00EE3505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Replacement of p</w:t>
      </w:r>
      <w:r w:rsidRPr="00514975">
        <w:rPr>
          <w:color w:val="000000" w:themeColor="text1" w:themeShade="80"/>
          <w:sz w:val="22"/>
          <w:szCs w:val="22"/>
        </w:rPr>
        <w:t xml:space="preserve">osts on RL 7 </w:t>
      </w:r>
      <w:r>
        <w:rPr>
          <w:color w:val="000000" w:themeColor="text1" w:themeShade="80"/>
          <w:sz w:val="22"/>
          <w:szCs w:val="22"/>
        </w:rPr>
        <w:t>complete</w:t>
      </w:r>
    </w:p>
    <w:p w:rsidR="00EE3505" w:rsidRDefault="004C34C0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The excavator is at </w:t>
      </w:r>
      <w:r w:rsidR="00EE3505" w:rsidRPr="00514975">
        <w:rPr>
          <w:color w:val="000000" w:themeColor="text1" w:themeShade="80"/>
          <w:sz w:val="22"/>
          <w:szCs w:val="22"/>
        </w:rPr>
        <w:t xml:space="preserve">AL 1 </w:t>
      </w:r>
      <w:r>
        <w:rPr>
          <w:color w:val="000000" w:themeColor="text1" w:themeShade="80"/>
          <w:sz w:val="22"/>
          <w:szCs w:val="22"/>
        </w:rPr>
        <w:t xml:space="preserve">for </w:t>
      </w:r>
      <w:r w:rsidR="00EE3505" w:rsidRPr="00514975">
        <w:rPr>
          <w:color w:val="000000" w:themeColor="text1" w:themeShade="80"/>
          <w:sz w:val="22"/>
          <w:szCs w:val="22"/>
        </w:rPr>
        <w:t xml:space="preserve">seawall </w:t>
      </w:r>
      <w:r w:rsidR="00EE3505">
        <w:rPr>
          <w:color w:val="000000" w:themeColor="text1" w:themeShade="80"/>
          <w:sz w:val="22"/>
          <w:szCs w:val="22"/>
        </w:rPr>
        <w:t xml:space="preserve">repair </w:t>
      </w:r>
    </w:p>
    <w:p w:rsidR="00EE3505" w:rsidRDefault="00C14F40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Bench on SU 7 repaired</w:t>
      </w:r>
    </w:p>
    <w:p w:rsidR="00C14F40" w:rsidRDefault="00C14F40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Trash cans placed on AL 7 and AL 9</w:t>
      </w:r>
    </w:p>
    <w:p w:rsidR="00C14F40" w:rsidRDefault="00C14F40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Sign and post replaced on RL 12</w:t>
      </w:r>
    </w:p>
    <w:p w:rsidR="00CE693A" w:rsidRPr="00514975" w:rsidRDefault="000D06F2" w:rsidP="00EE3505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To clearly mark access area</w:t>
      </w:r>
      <w:r w:rsidR="00ED7964">
        <w:rPr>
          <w:color w:val="000000" w:themeColor="text1" w:themeShade="80"/>
          <w:sz w:val="22"/>
          <w:szCs w:val="22"/>
        </w:rPr>
        <w:t xml:space="preserve"> boundarie</w:t>
      </w:r>
      <w:r>
        <w:rPr>
          <w:color w:val="000000" w:themeColor="text1" w:themeShade="80"/>
          <w:sz w:val="22"/>
          <w:szCs w:val="22"/>
        </w:rPr>
        <w:t>s, property line</w:t>
      </w:r>
      <w:r w:rsidR="00CE693A">
        <w:rPr>
          <w:color w:val="000000" w:themeColor="text1" w:themeShade="80"/>
          <w:sz w:val="22"/>
          <w:szCs w:val="22"/>
        </w:rPr>
        <w:t xml:space="preserve"> post</w:t>
      </w:r>
      <w:r>
        <w:rPr>
          <w:color w:val="000000" w:themeColor="text1" w:themeShade="80"/>
          <w:sz w:val="22"/>
          <w:szCs w:val="22"/>
        </w:rPr>
        <w:t xml:space="preserve"> placement</w:t>
      </w:r>
      <w:r w:rsidR="00CE693A">
        <w:rPr>
          <w:color w:val="000000" w:themeColor="text1" w:themeShade="80"/>
          <w:sz w:val="22"/>
          <w:szCs w:val="22"/>
        </w:rPr>
        <w:t xml:space="preserve"> has begun </w:t>
      </w:r>
    </w:p>
    <w:p w:rsidR="00C22B0C" w:rsidRDefault="00C22B0C" w:rsidP="00C22B0C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Mr. Weatherby reported that one of our lawn mowers slid into the lake; repairs were effected and the machine appears to run</w:t>
      </w:r>
      <w:r w:rsidR="00AE2A89">
        <w:rPr>
          <w:color w:val="000000" w:themeColor="text1" w:themeShade="80"/>
          <w:sz w:val="22"/>
          <w:szCs w:val="22"/>
        </w:rPr>
        <w:t>.</w:t>
      </w:r>
    </w:p>
    <w:p w:rsidR="00F509B8" w:rsidRPr="00F509B8" w:rsidRDefault="00EE3505" w:rsidP="00F509B8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 xml:space="preserve">Mr. Weatherby </w:t>
      </w:r>
      <w:r w:rsidR="00DB3FC8">
        <w:rPr>
          <w:color w:val="000000" w:themeColor="text1" w:themeShade="80"/>
          <w:sz w:val="22"/>
          <w:szCs w:val="22"/>
        </w:rPr>
        <w:t>reported</w:t>
      </w:r>
      <w:r>
        <w:rPr>
          <w:color w:val="000000" w:themeColor="text1" w:themeShade="80"/>
          <w:sz w:val="22"/>
          <w:szCs w:val="22"/>
        </w:rPr>
        <w:t xml:space="preserve"> that the n</w:t>
      </w:r>
      <w:r w:rsidRPr="00514975">
        <w:rPr>
          <w:color w:val="000000" w:themeColor="text1" w:themeShade="80"/>
          <w:sz w:val="22"/>
          <w:szCs w:val="22"/>
        </w:rPr>
        <w:t xml:space="preserve">ew entrance sign </w:t>
      </w:r>
      <w:r w:rsidR="00CE693A">
        <w:rPr>
          <w:color w:val="000000" w:themeColor="text1" w:themeShade="80"/>
          <w:sz w:val="22"/>
          <w:szCs w:val="22"/>
        </w:rPr>
        <w:t>should be complete in two weeks</w:t>
      </w:r>
      <w:r>
        <w:rPr>
          <w:color w:val="000000" w:themeColor="text1" w:themeShade="80"/>
          <w:sz w:val="22"/>
          <w:szCs w:val="22"/>
        </w:rPr>
        <w:t>.</w:t>
      </w:r>
    </w:p>
    <w:p w:rsidR="00EE3505" w:rsidRPr="00514975" w:rsidRDefault="00EE3505" w:rsidP="00EE3505">
      <w:pPr>
        <w:rPr>
          <w:color w:val="000000" w:themeColor="text1" w:themeShade="80"/>
          <w:sz w:val="22"/>
          <w:szCs w:val="22"/>
        </w:rPr>
      </w:pPr>
    </w:p>
    <w:p w:rsidR="00EE3505" w:rsidRPr="00514975" w:rsidRDefault="00EE3505" w:rsidP="00EE350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</w:p>
    <w:p w:rsidR="00EE3505" w:rsidRPr="007054DD" w:rsidRDefault="00EE3505" w:rsidP="00EE3505">
      <w:pPr>
        <w:pStyle w:val="ListParagraph"/>
        <w:numPr>
          <w:ilvl w:val="1"/>
          <w:numId w:val="1"/>
        </w:numPr>
        <w:spacing w:line="276" w:lineRule="auto"/>
        <w:rPr>
          <w:b/>
          <w:color w:val="000000" w:themeColor="text1" w:themeShade="80"/>
          <w:sz w:val="22"/>
          <w:szCs w:val="22"/>
        </w:rPr>
      </w:pPr>
      <w:r>
        <w:rPr>
          <w:b/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 xml:space="preserve">The committee discussed </w:t>
      </w:r>
      <w:r w:rsidR="002E76A6">
        <w:rPr>
          <w:color w:val="000000" w:themeColor="text1" w:themeShade="80"/>
          <w:sz w:val="22"/>
          <w:szCs w:val="22"/>
        </w:rPr>
        <w:t xml:space="preserve">plans for </w:t>
      </w:r>
      <w:r w:rsidR="00F30102">
        <w:rPr>
          <w:color w:val="000000" w:themeColor="text1" w:themeShade="80"/>
          <w:sz w:val="22"/>
          <w:szCs w:val="22"/>
        </w:rPr>
        <w:t xml:space="preserve">the </w:t>
      </w:r>
      <w:r w:rsidR="009D1E9B">
        <w:rPr>
          <w:color w:val="000000" w:themeColor="text1" w:themeShade="80"/>
          <w:sz w:val="22"/>
          <w:szCs w:val="22"/>
        </w:rPr>
        <w:t xml:space="preserve">AL 1 </w:t>
      </w:r>
      <w:r w:rsidR="00F30102">
        <w:rPr>
          <w:color w:val="000000" w:themeColor="text1" w:themeShade="80"/>
          <w:sz w:val="22"/>
          <w:szCs w:val="22"/>
        </w:rPr>
        <w:t>seawall</w:t>
      </w:r>
      <w:r w:rsidR="009D1E9B">
        <w:rPr>
          <w:color w:val="000000" w:themeColor="text1" w:themeShade="80"/>
          <w:sz w:val="22"/>
          <w:szCs w:val="22"/>
        </w:rPr>
        <w:t xml:space="preserve"> </w:t>
      </w:r>
      <w:r w:rsidR="002E76A6">
        <w:rPr>
          <w:color w:val="000000" w:themeColor="text1" w:themeShade="80"/>
          <w:sz w:val="22"/>
          <w:szCs w:val="22"/>
        </w:rPr>
        <w:t>area</w:t>
      </w:r>
      <w:r w:rsidR="00F30102">
        <w:rPr>
          <w:color w:val="000000" w:themeColor="text1" w:themeShade="80"/>
          <w:sz w:val="22"/>
          <w:szCs w:val="22"/>
        </w:rPr>
        <w:t xml:space="preserve">.  </w:t>
      </w:r>
      <w:r w:rsidRPr="007054DD">
        <w:rPr>
          <w:color w:val="000000" w:themeColor="text1" w:themeShade="80"/>
          <w:sz w:val="22"/>
          <w:szCs w:val="22"/>
        </w:rPr>
        <w:t xml:space="preserve"> </w:t>
      </w:r>
    </w:p>
    <w:p w:rsidR="00EE3505" w:rsidRDefault="00EE3505" w:rsidP="00EE350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Pr="00514975">
        <w:rPr>
          <w:color w:val="000000" w:themeColor="text1" w:themeShade="80"/>
          <w:sz w:val="22"/>
          <w:szCs w:val="22"/>
        </w:rPr>
        <w:t xml:space="preserve">The committee </w:t>
      </w:r>
      <w:r w:rsidR="00F509B8">
        <w:rPr>
          <w:color w:val="000000" w:themeColor="text1" w:themeShade="80"/>
          <w:sz w:val="22"/>
          <w:szCs w:val="22"/>
        </w:rPr>
        <w:t>will</w:t>
      </w:r>
      <w:r w:rsidR="00DB3FC8">
        <w:rPr>
          <w:color w:val="000000" w:themeColor="text1" w:themeShade="80"/>
          <w:sz w:val="22"/>
          <w:szCs w:val="22"/>
        </w:rPr>
        <w:t xml:space="preserve"> conduct</w:t>
      </w:r>
      <w:r w:rsidRPr="00514975">
        <w:rPr>
          <w:color w:val="000000" w:themeColor="text1" w:themeShade="80"/>
          <w:sz w:val="22"/>
          <w:szCs w:val="22"/>
        </w:rPr>
        <w:t xml:space="preserve"> its annual </w:t>
      </w:r>
      <w:r>
        <w:rPr>
          <w:color w:val="000000" w:themeColor="text1" w:themeShade="80"/>
          <w:sz w:val="22"/>
          <w:szCs w:val="22"/>
        </w:rPr>
        <w:t>lakeside</w:t>
      </w:r>
      <w:r w:rsidRPr="00514975">
        <w:rPr>
          <w:color w:val="000000" w:themeColor="text1" w:themeShade="80"/>
          <w:sz w:val="22"/>
          <w:szCs w:val="22"/>
        </w:rPr>
        <w:t xml:space="preserve"> inspection of Association properties</w:t>
      </w:r>
      <w:r w:rsidR="00DB3FC8">
        <w:rPr>
          <w:color w:val="000000" w:themeColor="text1" w:themeShade="80"/>
          <w:sz w:val="22"/>
          <w:szCs w:val="22"/>
        </w:rPr>
        <w:t xml:space="preserve"> </w:t>
      </w:r>
      <w:r w:rsidR="00C22B0C">
        <w:rPr>
          <w:color w:val="000000" w:themeColor="text1" w:themeShade="80"/>
          <w:sz w:val="22"/>
          <w:szCs w:val="22"/>
        </w:rPr>
        <w:t>in conjunction with next month’s meeting</w:t>
      </w:r>
      <w:r w:rsidRPr="00514975">
        <w:rPr>
          <w:color w:val="000000" w:themeColor="text1" w:themeShade="80"/>
          <w:sz w:val="22"/>
          <w:szCs w:val="22"/>
        </w:rPr>
        <w:t>.</w:t>
      </w:r>
      <w:r w:rsidR="00DB3FC8">
        <w:rPr>
          <w:color w:val="000000" w:themeColor="text1" w:themeShade="80"/>
          <w:sz w:val="22"/>
          <w:szCs w:val="22"/>
        </w:rPr>
        <w:t xml:space="preserve"> </w:t>
      </w:r>
    </w:p>
    <w:p w:rsidR="00EE3505" w:rsidRDefault="00EE3505" w:rsidP="00EE350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F509B8">
        <w:rPr>
          <w:color w:val="000000" w:themeColor="text1" w:themeShade="80"/>
          <w:sz w:val="22"/>
          <w:szCs w:val="22"/>
        </w:rPr>
        <w:t xml:space="preserve">Cass County will collect used rimless tires </w:t>
      </w:r>
      <w:r w:rsidR="00A86513">
        <w:rPr>
          <w:color w:val="000000" w:themeColor="text1" w:themeShade="80"/>
          <w:sz w:val="22"/>
          <w:szCs w:val="22"/>
        </w:rPr>
        <w:t xml:space="preserve">for recycling </w:t>
      </w:r>
      <w:r w:rsidR="00F509B8">
        <w:rPr>
          <w:color w:val="000000" w:themeColor="text1" w:themeShade="80"/>
          <w:sz w:val="22"/>
          <w:szCs w:val="22"/>
        </w:rPr>
        <w:t xml:space="preserve">at its facility at </w:t>
      </w:r>
      <w:r w:rsidR="00A86513">
        <w:rPr>
          <w:color w:val="000000" w:themeColor="text1" w:themeShade="80"/>
          <w:sz w:val="22"/>
          <w:szCs w:val="22"/>
        </w:rPr>
        <w:t>7600 Hwy 50 near Weeping Water on August 2, 3, and 4 between 7 a.m. and 3 p.m.</w:t>
      </w:r>
    </w:p>
    <w:p w:rsidR="00EE3505" w:rsidRPr="00514975" w:rsidRDefault="00EE3505" w:rsidP="00EE3505">
      <w:pPr>
        <w:pStyle w:val="ListParagraph"/>
        <w:rPr>
          <w:color w:val="000000" w:themeColor="text1" w:themeShade="80"/>
          <w:sz w:val="22"/>
          <w:szCs w:val="22"/>
        </w:rPr>
      </w:pPr>
    </w:p>
    <w:p w:rsidR="00F509B8" w:rsidRPr="00F509B8" w:rsidRDefault="00EE3505" w:rsidP="00F509B8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Next meeting: 7 p.m. </w:t>
      </w:r>
      <w:r w:rsidR="003B0565">
        <w:rPr>
          <w:color w:val="000000" w:themeColor="text1" w:themeShade="80"/>
          <w:sz w:val="22"/>
          <w:szCs w:val="22"/>
        </w:rPr>
        <w:t>Tues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 w:rsidR="00F30102">
        <w:rPr>
          <w:color w:val="000000" w:themeColor="text1" w:themeShade="80"/>
          <w:sz w:val="22"/>
          <w:szCs w:val="22"/>
        </w:rPr>
        <w:t xml:space="preserve">September </w:t>
      </w:r>
      <w:r w:rsidR="003B0565">
        <w:rPr>
          <w:color w:val="000000" w:themeColor="text1" w:themeShade="80"/>
          <w:sz w:val="22"/>
          <w:szCs w:val="22"/>
        </w:rPr>
        <w:t>6</w:t>
      </w:r>
      <w:r w:rsidRPr="00514975">
        <w:rPr>
          <w:color w:val="000000" w:themeColor="text1" w:themeShade="80"/>
          <w:sz w:val="22"/>
          <w:szCs w:val="22"/>
        </w:rPr>
        <w:t>, 2016</w:t>
      </w:r>
      <w:r w:rsidR="00F509B8">
        <w:rPr>
          <w:color w:val="000000" w:themeColor="text1" w:themeShade="80"/>
          <w:sz w:val="22"/>
          <w:szCs w:val="22"/>
        </w:rPr>
        <w:t>.</w:t>
      </w:r>
    </w:p>
    <w:p w:rsidR="00EE3505" w:rsidRPr="00514975" w:rsidRDefault="00EE3505" w:rsidP="00EE3505">
      <w:pPr>
        <w:contextualSpacing/>
        <w:rPr>
          <w:color w:val="000000" w:themeColor="text1" w:themeShade="80"/>
          <w:sz w:val="22"/>
          <w:szCs w:val="22"/>
        </w:rPr>
      </w:pPr>
    </w:p>
    <w:p w:rsidR="00392831" w:rsidRDefault="00EE3505" w:rsidP="00505E9E">
      <w:pPr>
        <w:pStyle w:val="ListParagraph"/>
        <w:numPr>
          <w:ilvl w:val="0"/>
          <w:numId w:val="1"/>
        </w:numPr>
        <w:spacing w:line="276" w:lineRule="auto"/>
      </w:pPr>
      <w:r w:rsidRPr="00505E9E">
        <w:rPr>
          <w:color w:val="000000" w:themeColor="text1" w:themeShade="80"/>
          <w:sz w:val="22"/>
          <w:szCs w:val="22"/>
        </w:rPr>
        <w:t xml:space="preserve">The meeting adjourned at </w:t>
      </w:r>
      <w:r w:rsidR="003B0565" w:rsidRPr="00505E9E">
        <w:rPr>
          <w:color w:val="000000" w:themeColor="text1" w:themeShade="80"/>
          <w:sz w:val="22"/>
          <w:szCs w:val="22"/>
        </w:rPr>
        <w:t>8</w:t>
      </w:r>
      <w:r w:rsidRPr="00505E9E">
        <w:rPr>
          <w:color w:val="000000" w:themeColor="text1" w:themeShade="80"/>
          <w:sz w:val="22"/>
          <w:szCs w:val="22"/>
        </w:rPr>
        <w:t xml:space="preserve"> p.m. </w:t>
      </w:r>
    </w:p>
    <w:sectPr w:rsidR="00392831" w:rsidSect="00505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505"/>
    <w:rsid w:val="000D06F2"/>
    <w:rsid w:val="002A19F7"/>
    <w:rsid w:val="002D66EB"/>
    <w:rsid w:val="002E76A6"/>
    <w:rsid w:val="00392831"/>
    <w:rsid w:val="003B0565"/>
    <w:rsid w:val="004B1AE9"/>
    <w:rsid w:val="004C34C0"/>
    <w:rsid w:val="004F4276"/>
    <w:rsid w:val="00505E9E"/>
    <w:rsid w:val="007729E5"/>
    <w:rsid w:val="007933D8"/>
    <w:rsid w:val="008309F3"/>
    <w:rsid w:val="009D1E9B"/>
    <w:rsid w:val="00A86513"/>
    <w:rsid w:val="00AE2A89"/>
    <w:rsid w:val="00B020E9"/>
    <w:rsid w:val="00BD2459"/>
    <w:rsid w:val="00C14F40"/>
    <w:rsid w:val="00C22B0C"/>
    <w:rsid w:val="00C70480"/>
    <w:rsid w:val="00CE693A"/>
    <w:rsid w:val="00DB3FC8"/>
    <w:rsid w:val="00ED7964"/>
    <w:rsid w:val="00EE3505"/>
    <w:rsid w:val="00EE67B7"/>
    <w:rsid w:val="00F30102"/>
    <w:rsid w:val="00F5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505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505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2016-08-04T17:59:00Z</dcterms:created>
  <dcterms:modified xsi:type="dcterms:W3CDTF">2016-08-04T17:59:00Z</dcterms:modified>
</cp:coreProperties>
</file>