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983865" w14:textId="77777777" w:rsidR="000C3DB4" w:rsidRPr="001D7C7A" w:rsidRDefault="000C3DB4" w:rsidP="000C3DB4">
      <w:pPr>
        <w:jc w:val="center"/>
        <w:rPr>
          <w:rFonts w:ascii="Times New Roman" w:eastAsia="Times New Roman" w:hAnsi="Times New Roman" w:cs="Times New Roman"/>
          <w:iCs/>
          <w:smallCaps/>
          <w:spacing w:val="10"/>
          <w:sz w:val="24"/>
          <w:szCs w:val="24"/>
        </w:rPr>
      </w:pPr>
      <w:r w:rsidRPr="001D7C7A">
        <w:rPr>
          <w:rFonts w:ascii="Times New Roman" w:eastAsia="Times New Roman" w:hAnsi="Times New Roman" w:cs="Times New Roman"/>
          <w:iCs/>
          <w:smallCaps/>
          <w:spacing w:val="10"/>
          <w:sz w:val="24"/>
          <w:szCs w:val="24"/>
        </w:rPr>
        <w:t>Beaver Lake Association</w:t>
      </w:r>
    </w:p>
    <w:p w14:paraId="6AB8313D" w14:textId="77777777"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14:paraId="3745D3FE" w14:textId="0CA50C18" w:rsidR="000C3DB4" w:rsidRPr="001D7C7A" w:rsidRDefault="009478C2"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January 16, 2020</w:t>
      </w:r>
    </w:p>
    <w:p w14:paraId="0CE28C9F" w14:textId="77777777"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14:paraId="6A395EF7" w14:textId="77777777" w:rsidR="000C3DB4" w:rsidRPr="001D7C7A" w:rsidRDefault="000C3DB4" w:rsidP="000C3DB4">
      <w:pPr>
        <w:jc w:val="center"/>
        <w:rPr>
          <w:rFonts w:ascii="Times New Roman" w:eastAsia="Calibri" w:hAnsi="Times New Roman" w:cs="Times New Roman"/>
          <w:color w:val="000000"/>
          <w:sz w:val="24"/>
          <w:szCs w:val="24"/>
        </w:rPr>
      </w:pPr>
    </w:p>
    <w:p w14:paraId="35FD1434" w14:textId="77777777"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14:paraId="48FCED00" w14:textId="77777777" w:rsidR="000C3DB4" w:rsidRPr="001D7C7A" w:rsidRDefault="000C3DB4" w:rsidP="000C3DB4">
      <w:pPr>
        <w:rPr>
          <w:rFonts w:ascii="Times New Roman" w:eastAsia="Calibri" w:hAnsi="Times New Roman" w:cs="Times New Roman"/>
          <w:color w:val="000000"/>
          <w:sz w:val="24"/>
          <w:szCs w:val="24"/>
        </w:rPr>
      </w:pPr>
    </w:p>
    <w:p w14:paraId="2A1CF83C" w14:textId="77777777" w:rsidR="000C3DB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w:t>
      </w:r>
      <w:r w:rsidR="000C3DB4" w:rsidRPr="001D7C7A">
        <w:rPr>
          <w:rFonts w:ascii="Times New Roman" w:eastAsia="Calibri" w:hAnsi="Times New Roman" w:cs="Times New Roman"/>
          <w:color w:val="000000"/>
          <w:sz w:val="24"/>
          <w:szCs w:val="24"/>
        </w:rPr>
        <w:t xml:space="preserve"> – President</w:t>
      </w:r>
      <w:bookmarkStart w:id="0" w:name="_GoBack"/>
      <w:bookmarkEnd w:id="0"/>
      <w:r w:rsidR="00617C20">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Present</w:t>
      </w:r>
    </w:p>
    <w:p w14:paraId="346BEA78" w14:textId="1EF6AE88"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w:t>
      </w:r>
      <w:r w:rsidR="000C3DB4" w:rsidRPr="001D7C7A">
        <w:rPr>
          <w:rFonts w:ascii="Times New Roman" w:eastAsia="Calibri" w:hAnsi="Times New Roman" w:cs="Times New Roman"/>
          <w:color w:val="000000"/>
          <w:sz w:val="24"/>
          <w:szCs w:val="24"/>
        </w:rPr>
        <w:t xml:space="preserve"> – Vice President</w:t>
      </w:r>
      <w:r w:rsidR="000C3DB4"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9478C2">
        <w:rPr>
          <w:rFonts w:ascii="Times New Roman" w:eastAsia="Calibri" w:hAnsi="Times New Roman" w:cs="Times New Roman"/>
          <w:color w:val="000000"/>
          <w:sz w:val="24"/>
          <w:szCs w:val="24"/>
        </w:rPr>
        <w:t>Present</w:t>
      </w:r>
    </w:p>
    <w:p w14:paraId="2B0EBAD0" w14:textId="77777777" w:rsidR="000C3DB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w:t>
      </w:r>
      <w:r w:rsidR="0022539C">
        <w:rPr>
          <w:rFonts w:ascii="Times New Roman" w:eastAsia="Calibri" w:hAnsi="Times New Roman" w:cs="Times New Roman"/>
          <w:color w:val="000000"/>
          <w:sz w:val="24"/>
          <w:szCs w:val="24"/>
        </w:rPr>
        <w:t xml:space="preserve"> – Secretary</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t>Present</w:t>
      </w:r>
    </w:p>
    <w:p w14:paraId="6F218065" w14:textId="7EEB28E5" w:rsidR="000C3DB4"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Andy Kayhanfar</w:t>
      </w:r>
      <w:r w:rsidR="000C3DB4" w:rsidRPr="001D7C7A">
        <w:rPr>
          <w:rFonts w:ascii="Times New Roman" w:eastAsia="Calibri" w:hAnsi="Times New Roman" w:cs="Times New Roman"/>
          <w:color w:val="000000"/>
          <w:sz w:val="24"/>
          <w:szCs w:val="24"/>
        </w:rPr>
        <w:t xml:space="preserve"> – Treasurer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9478C2">
        <w:rPr>
          <w:rFonts w:ascii="Times New Roman" w:eastAsia="Calibri" w:hAnsi="Times New Roman" w:cs="Times New Roman"/>
          <w:color w:val="000000"/>
          <w:sz w:val="24"/>
          <w:szCs w:val="24"/>
        </w:rPr>
        <w:t>Present</w:t>
      </w:r>
    </w:p>
    <w:p w14:paraId="7347A3CA" w14:textId="77777777" w:rsidR="00C71E8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t>Present</w:t>
      </w:r>
    </w:p>
    <w:p w14:paraId="1E637B63" w14:textId="2FB8396D"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617C20">
        <w:rPr>
          <w:rFonts w:ascii="Times New Roman" w:eastAsia="Calibri" w:hAnsi="Times New Roman" w:cs="Times New Roman"/>
          <w:color w:val="000000"/>
          <w:sz w:val="24"/>
          <w:szCs w:val="24"/>
        </w:rPr>
        <w:t xml:space="preserve">uss Parmer                    </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r>
      <w:r w:rsidR="007F6E86">
        <w:rPr>
          <w:rFonts w:ascii="Times New Roman" w:eastAsia="Calibri" w:hAnsi="Times New Roman" w:cs="Times New Roman"/>
          <w:color w:val="000000"/>
          <w:sz w:val="24"/>
          <w:szCs w:val="24"/>
        </w:rPr>
        <w:t>Present</w:t>
      </w:r>
    </w:p>
    <w:p w14:paraId="69815A4E" w14:textId="1F013E22"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9478C2">
        <w:rPr>
          <w:rFonts w:ascii="Times New Roman" w:eastAsia="Calibri" w:hAnsi="Times New Roman" w:cs="Times New Roman"/>
          <w:color w:val="000000"/>
          <w:sz w:val="24"/>
          <w:szCs w:val="24"/>
        </w:rPr>
        <w:t>Present</w:t>
      </w:r>
    </w:p>
    <w:p w14:paraId="22725E45" w14:textId="77777777" w:rsidR="00653177" w:rsidRDefault="00653177" w:rsidP="000C3DB4">
      <w:pPr>
        <w:rPr>
          <w:rFonts w:ascii="Times New Roman" w:eastAsia="Calibri" w:hAnsi="Times New Roman" w:cs="Times New Roman"/>
          <w:color w:val="000000"/>
          <w:sz w:val="24"/>
          <w:szCs w:val="24"/>
        </w:rPr>
      </w:pPr>
    </w:p>
    <w:p w14:paraId="1897412E" w14:textId="77777777" w:rsidR="00C71E84" w:rsidRDefault="00C71E84" w:rsidP="000C3DB4">
      <w:pPr>
        <w:rPr>
          <w:rFonts w:ascii="Times New Roman" w:eastAsia="Calibri" w:hAnsi="Times New Roman" w:cs="Times New Roman"/>
          <w:color w:val="000000"/>
          <w:sz w:val="24"/>
          <w:szCs w:val="24"/>
        </w:rPr>
      </w:pPr>
    </w:p>
    <w:p w14:paraId="7DAC3974" w14:textId="6891AE4E" w:rsidR="000C3DB4" w:rsidRPr="001D7C7A" w:rsidRDefault="000C3DB4" w:rsidP="000C3DB4">
      <w:pPr>
        <w:jc w:val="center"/>
        <w:outlineLvl w:val="0"/>
        <w:rPr>
          <w:rFonts w:ascii="Times New Roman" w:eastAsia="Calibri" w:hAnsi="Times New Roman" w:cs="Times New Roman"/>
          <w:b/>
          <w:color w:val="000000"/>
          <w:sz w:val="24"/>
          <w:szCs w:val="24"/>
        </w:rPr>
      </w:pPr>
      <w:r w:rsidRPr="006B717E">
        <w:rPr>
          <w:rFonts w:ascii="Times New Roman" w:eastAsia="Calibri" w:hAnsi="Times New Roman" w:cs="Times New Roman"/>
          <w:b/>
          <w:color w:val="000000"/>
          <w:sz w:val="24"/>
          <w:szCs w:val="24"/>
        </w:rPr>
        <w:t xml:space="preserve">Approval of the </w:t>
      </w:r>
      <w:r w:rsidR="009478C2">
        <w:rPr>
          <w:rFonts w:ascii="Times New Roman" w:eastAsia="Calibri" w:hAnsi="Times New Roman" w:cs="Times New Roman"/>
          <w:b/>
          <w:color w:val="000000"/>
          <w:sz w:val="24"/>
          <w:szCs w:val="24"/>
        </w:rPr>
        <w:t>December</w:t>
      </w:r>
      <w:r w:rsidR="0008715A">
        <w:rPr>
          <w:rFonts w:ascii="Times New Roman" w:eastAsia="Calibri" w:hAnsi="Times New Roman" w:cs="Times New Roman"/>
          <w:b/>
          <w:color w:val="000000"/>
          <w:sz w:val="24"/>
          <w:szCs w:val="24"/>
        </w:rPr>
        <w:t xml:space="preserve"> 2019</w:t>
      </w:r>
      <w:r w:rsidRPr="006B717E">
        <w:rPr>
          <w:rFonts w:ascii="Times New Roman" w:eastAsia="Calibri" w:hAnsi="Times New Roman" w:cs="Times New Roman"/>
          <w:b/>
          <w:color w:val="000000"/>
          <w:sz w:val="24"/>
          <w:szCs w:val="24"/>
        </w:rPr>
        <w:t xml:space="preserve"> Board Minutes</w:t>
      </w:r>
    </w:p>
    <w:p w14:paraId="53251CBD" w14:textId="77777777" w:rsidR="000C3DB4" w:rsidRPr="001D7C7A" w:rsidRDefault="000C3DB4" w:rsidP="000C3DB4">
      <w:pPr>
        <w:jc w:val="center"/>
        <w:rPr>
          <w:rFonts w:ascii="Times New Roman" w:eastAsia="Calibri" w:hAnsi="Times New Roman" w:cs="Times New Roman"/>
          <w:color w:val="000000"/>
          <w:sz w:val="24"/>
          <w:szCs w:val="24"/>
        </w:rPr>
      </w:pPr>
    </w:p>
    <w:p w14:paraId="51CC5367" w14:textId="2240792B"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B67A11">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sidR="0070273D">
        <w:rPr>
          <w:rFonts w:ascii="Times New Roman" w:eastAsia="Calibri" w:hAnsi="Times New Roman" w:cs="Times New Roman"/>
          <w:color w:val="000000"/>
          <w:sz w:val="24"/>
          <w:szCs w:val="24"/>
        </w:rPr>
        <w:t>Kayhanfar</w:t>
      </w:r>
      <w:r w:rsidRPr="001D7C7A">
        <w:rPr>
          <w:rFonts w:ascii="Times New Roman" w:eastAsia="Calibri" w:hAnsi="Times New Roman" w:cs="Times New Roman"/>
          <w:color w:val="000000"/>
          <w:sz w:val="24"/>
          <w:szCs w:val="24"/>
        </w:rPr>
        <w:t xml:space="preserve"> to approve the </w:t>
      </w:r>
      <w:r w:rsidR="0070273D">
        <w:rPr>
          <w:rFonts w:ascii="Times New Roman" w:eastAsia="Calibri" w:hAnsi="Times New Roman" w:cs="Times New Roman"/>
          <w:color w:val="000000"/>
          <w:sz w:val="24"/>
          <w:szCs w:val="24"/>
        </w:rPr>
        <w:t>December 19</w:t>
      </w:r>
      <w:r w:rsidR="00957CD6">
        <w:rPr>
          <w:rFonts w:ascii="Times New Roman" w:eastAsia="Calibri" w:hAnsi="Times New Roman" w:cs="Times New Roman"/>
          <w:color w:val="000000"/>
          <w:sz w:val="24"/>
          <w:szCs w:val="24"/>
        </w:rPr>
        <w:t>,</w:t>
      </w:r>
      <w:r w:rsidR="001C1DE2">
        <w:rPr>
          <w:rFonts w:ascii="Times New Roman" w:eastAsia="Calibri" w:hAnsi="Times New Roman" w:cs="Times New Roman"/>
          <w:color w:val="000000"/>
          <w:sz w:val="24"/>
          <w:szCs w:val="24"/>
        </w:rPr>
        <w:t xml:space="preserve"> 2019</w:t>
      </w:r>
      <w:r w:rsidRPr="001D7C7A">
        <w:rPr>
          <w:rFonts w:ascii="Times New Roman" w:eastAsia="Calibri" w:hAnsi="Times New Roman" w:cs="Times New Roman"/>
          <w:color w:val="000000"/>
          <w:sz w:val="24"/>
          <w:szCs w:val="24"/>
        </w:rPr>
        <w:t xml:space="preserve"> Board of Directors minutes</w:t>
      </w:r>
      <w:r w:rsidR="0070273D">
        <w:rPr>
          <w:rFonts w:ascii="Times New Roman" w:eastAsia="Calibri" w:hAnsi="Times New Roman" w:cs="Times New Roman"/>
          <w:color w:val="000000"/>
          <w:sz w:val="24"/>
          <w:szCs w:val="24"/>
        </w:rPr>
        <w:t>, including addendum</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14:paraId="26A880F8" w14:textId="77777777"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14:paraId="296868CF" w14:textId="77777777"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14:paraId="2589A850" w14:textId="77777777"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14:paraId="2D0ADA1C" w14:textId="77777777"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BB05DE">
        <w:rPr>
          <w:rFonts w:ascii="Times New Roman" w:eastAsia="Calibri" w:hAnsi="Times New Roman" w:cs="Times New Roman"/>
          <w:color w:val="000000"/>
          <w:sz w:val="24"/>
          <w:szCs w:val="24"/>
        </w:rPr>
        <w:t>Bill Barrett</w:t>
      </w:r>
    </w:p>
    <w:p w14:paraId="145E1DDF" w14:textId="77777777" w:rsidR="000C3DB4" w:rsidRPr="001D7C7A" w:rsidRDefault="000C3DB4" w:rsidP="000C3DB4">
      <w:pPr>
        <w:jc w:val="center"/>
        <w:rPr>
          <w:rFonts w:ascii="Times New Roman" w:eastAsia="Calibri" w:hAnsi="Times New Roman" w:cs="Times New Roman"/>
          <w:color w:val="000000"/>
          <w:sz w:val="24"/>
          <w:szCs w:val="24"/>
        </w:rPr>
      </w:pPr>
    </w:p>
    <w:p w14:paraId="79ACA23D" w14:textId="3BB032F5" w:rsidR="00B15F9B"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t>
      </w:r>
      <w:r w:rsidR="00656408">
        <w:rPr>
          <w:rFonts w:ascii="Times New Roman" w:eastAsia="Calibri" w:hAnsi="Times New Roman" w:cs="Times New Roman"/>
          <w:color w:val="000000"/>
          <w:sz w:val="24"/>
          <w:szCs w:val="24"/>
        </w:rPr>
        <w:t>were</w:t>
      </w:r>
      <w:r w:rsidR="00D35FDD">
        <w:rPr>
          <w:rFonts w:ascii="Times New Roman" w:eastAsia="Calibri" w:hAnsi="Times New Roman" w:cs="Times New Roman"/>
          <w:color w:val="000000"/>
          <w:sz w:val="24"/>
          <w:szCs w:val="24"/>
        </w:rPr>
        <w:t xml:space="preserve"> </w:t>
      </w:r>
      <w:r w:rsidR="00B67A11">
        <w:rPr>
          <w:rFonts w:ascii="Times New Roman" w:eastAsia="Calibri" w:hAnsi="Times New Roman" w:cs="Times New Roman"/>
          <w:color w:val="000000"/>
          <w:sz w:val="24"/>
          <w:szCs w:val="24"/>
        </w:rPr>
        <w:t>four</w:t>
      </w:r>
      <w:r w:rsidR="0038016E">
        <w:rPr>
          <w:rFonts w:ascii="Times New Roman" w:eastAsia="Calibri" w:hAnsi="Times New Roman" w:cs="Times New Roman"/>
          <w:color w:val="000000"/>
          <w:sz w:val="24"/>
          <w:szCs w:val="24"/>
        </w:rPr>
        <w:t xml:space="preserve"> miscellaneous</w:t>
      </w:r>
      <w:r w:rsidR="008D7AA0">
        <w:rPr>
          <w:rFonts w:ascii="Times New Roman" w:eastAsia="Calibri" w:hAnsi="Times New Roman" w:cs="Times New Roman"/>
          <w:color w:val="000000"/>
          <w:sz w:val="24"/>
          <w:szCs w:val="24"/>
        </w:rPr>
        <w:t xml:space="preserve"> permit</w:t>
      </w:r>
      <w:r w:rsidR="00EE6A0C">
        <w:rPr>
          <w:rFonts w:ascii="Times New Roman" w:eastAsia="Calibri" w:hAnsi="Times New Roman" w:cs="Times New Roman"/>
          <w:color w:val="000000"/>
          <w:sz w:val="24"/>
          <w:szCs w:val="24"/>
        </w:rPr>
        <w:t>s</w:t>
      </w:r>
      <w:r w:rsidR="004D5B0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issued in</w:t>
      </w:r>
      <w:r w:rsidR="000C3DB4" w:rsidRPr="001D7C7A">
        <w:rPr>
          <w:rFonts w:ascii="Times New Roman" w:eastAsia="Calibri" w:hAnsi="Times New Roman" w:cs="Times New Roman"/>
          <w:color w:val="000000"/>
          <w:sz w:val="24"/>
          <w:szCs w:val="24"/>
        </w:rPr>
        <w:t xml:space="preserve"> </w:t>
      </w:r>
      <w:r w:rsidR="0070273D">
        <w:rPr>
          <w:rFonts w:ascii="Times New Roman" w:eastAsia="Calibri" w:hAnsi="Times New Roman" w:cs="Times New Roman"/>
          <w:color w:val="000000"/>
          <w:sz w:val="24"/>
          <w:szCs w:val="24"/>
        </w:rPr>
        <w:t>December</w:t>
      </w:r>
      <w:r w:rsidR="00D35FDD">
        <w:rPr>
          <w:rFonts w:ascii="Times New Roman" w:eastAsia="Calibri" w:hAnsi="Times New Roman" w:cs="Times New Roman"/>
          <w:color w:val="000000"/>
          <w:sz w:val="24"/>
          <w:szCs w:val="24"/>
        </w:rPr>
        <w:t xml:space="preserve"> 2019</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r w:rsidR="009D41D6">
        <w:rPr>
          <w:rFonts w:ascii="Times New Roman" w:eastAsia="Calibri" w:hAnsi="Times New Roman" w:cs="Times New Roman"/>
          <w:color w:val="000000"/>
          <w:sz w:val="24"/>
          <w:szCs w:val="24"/>
        </w:rPr>
        <w:t xml:space="preserve"> </w:t>
      </w:r>
      <w:r w:rsidR="004D5B0D">
        <w:rPr>
          <w:rFonts w:ascii="Times New Roman" w:eastAsia="Calibri" w:hAnsi="Times New Roman" w:cs="Times New Roman"/>
          <w:color w:val="000000"/>
          <w:sz w:val="24"/>
          <w:szCs w:val="24"/>
        </w:rPr>
        <w:t>There are eight</w:t>
      </w:r>
      <w:r w:rsidR="00B15F9B">
        <w:rPr>
          <w:rFonts w:ascii="Times New Roman" w:eastAsia="Calibri" w:hAnsi="Times New Roman" w:cs="Times New Roman"/>
          <w:color w:val="000000"/>
          <w:sz w:val="24"/>
          <w:szCs w:val="24"/>
        </w:rPr>
        <w:t xml:space="preserve"> residential permits year to date.</w:t>
      </w:r>
    </w:p>
    <w:p w14:paraId="6ED90122" w14:textId="77777777" w:rsidR="00EB3FE4" w:rsidRPr="001D7C7A" w:rsidRDefault="00EB3FE4" w:rsidP="000C3DB4">
      <w:pPr>
        <w:rPr>
          <w:rFonts w:ascii="Times New Roman" w:eastAsia="Calibri" w:hAnsi="Times New Roman" w:cs="Times New Roman"/>
          <w:color w:val="000000"/>
          <w:sz w:val="24"/>
          <w:szCs w:val="24"/>
        </w:rPr>
      </w:pPr>
    </w:p>
    <w:p w14:paraId="160D62AD" w14:textId="26C68233" w:rsidR="006F3619" w:rsidRDefault="005A53B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70273D">
        <w:rPr>
          <w:rFonts w:ascii="Times New Roman" w:eastAsia="Calibri" w:hAnsi="Times New Roman" w:cs="Times New Roman"/>
          <w:color w:val="000000"/>
          <w:sz w:val="24"/>
          <w:szCs w:val="24"/>
        </w:rPr>
        <w:t>Long</w:t>
      </w:r>
      <w:r w:rsidR="000C3DB4" w:rsidRPr="001D7C7A">
        <w:rPr>
          <w:rFonts w:ascii="Times New Roman" w:eastAsia="Calibri" w:hAnsi="Times New Roman" w:cs="Times New Roman"/>
          <w:color w:val="000000"/>
          <w:sz w:val="24"/>
          <w:szCs w:val="24"/>
        </w:rPr>
        <w:t xml:space="preserve">, seconded by </w:t>
      </w:r>
      <w:r w:rsidR="0070273D">
        <w:rPr>
          <w:rFonts w:ascii="Times New Roman" w:eastAsia="Calibri" w:hAnsi="Times New Roman" w:cs="Times New Roman"/>
          <w:color w:val="000000"/>
          <w:sz w:val="24"/>
          <w:szCs w:val="24"/>
        </w:rPr>
        <w:t>Becker</w:t>
      </w:r>
      <w:r w:rsidR="000C3DB4" w:rsidRPr="001D7C7A">
        <w:rPr>
          <w:rFonts w:ascii="Times New Roman" w:eastAsia="Calibri" w:hAnsi="Times New Roman" w:cs="Times New Roman"/>
          <w:color w:val="000000"/>
          <w:sz w:val="24"/>
          <w:szCs w:val="24"/>
        </w:rPr>
        <w:t xml:space="preserve"> to approve the </w:t>
      </w:r>
      <w:r w:rsidR="0070273D">
        <w:rPr>
          <w:rFonts w:ascii="Times New Roman" w:eastAsia="Calibri" w:hAnsi="Times New Roman" w:cs="Times New Roman"/>
          <w:color w:val="000000"/>
          <w:sz w:val="24"/>
          <w:szCs w:val="24"/>
        </w:rPr>
        <w:t>December</w:t>
      </w:r>
      <w:r w:rsidR="00D35FDD">
        <w:rPr>
          <w:rFonts w:ascii="Times New Roman" w:eastAsia="Calibri" w:hAnsi="Times New Roman" w:cs="Times New Roman"/>
          <w:color w:val="000000"/>
          <w:sz w:val="24"/>
          <w:szCs w:val="24"/>
        </w:rPr>
        <w:t xml:space="preserve"> 2019 </w:t>
      </w:r>
      <w:r w:rsidR="000C3DB4" w:rsidRPr="001D7C7A">
        <w:rPr>
          <w:rFonts w:ascii="Times New Roman" w:eastAsia="Calibri" w:hAnsi="Times New Roman" w:cs="Times New Roman"/>
          <w:color w:val="000000"/>
          <w:sz w:val="24"/>
          <w:szCs w:val="24"/>
        </w:rPr>
        <w:t xml:space="preserve">Building Inspector’s report. </w:t>
      </w:r>
      <w:r w:rsidR="00160C79">
        <w:rPr>
          <w:rFonts w:ascii="Times New Roman" w:eastAsia="Calibri" w:hAnsi="Times New Roman" w:cs="Times New Roman"/>
          <w:color w:val="000000"/>
          <w:sz w:val="24"/>
          <w:szCs w:val="24"/>
        </w:rPr>
        <w:t>Motion carried unanimously.</w:t>
      </w:r>
    </w:p>
    <w:p w14:paraId="1A8F3AED" w14:textId="77777777" w:rsidR="000C3DB4" w:rsidRPr="002F26F7" w:rsidRDefault="000C3DB4" w:rsidP="000C3DB4">
      <w:pPr>
        <w:rPr>
          <w:rFonts w:ascii="Times New Roman" w:eastAsia="Calibri" w:hAnsi="Times New Roman" w:cs="Times New Roman"/>
          <w:b/>
          <w:color w:val="000000"/>
          <w:sz w:val="20"/>
          <w:szCs w:val="20"/>
          <w:u w:val="single"/>
        </w:rPr>
      </w:pPr>
    </w:p>
    <w:p w14:paraId="03D452CB" w14:textId="77777777" w:rsidR="000C3DB4" w:rsidRPr="002F26F7" w:rsidRDefault="000C3DB4" w:rsidP="000C3DB4">
      <w:pPr>
        <w:jc w:val="center"/>
        <w:rPr>
          <w:rFonts w:ascii="Times New Roman" w:eastAsia="Calibri" w:hAnsi="Times New Roman" w:cs="Times New Roman"/>
          <w:b/>
          <w:color w:val="000000"/>
          <w:sz w:val="20"/>
          <w:szCs w:val="20"/>
        </w:rPr>
      </w:pPr>
    </w:p>
    <w:p w14:paraId="0378EE2C" w14:textId="77777777"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14:paraId="5155B8D8" w14:textId="77777777" w:rsidR="000C3DB4" w:rsidRPr="001D7C7A" w:rsidRDefault="000C3DB4" w:rsidP="000C3DB4">
      <w:pPr>
        <w:jc w:val="center"/>
        <w:rPr>
          <w:rFonts w:ascii="Times New Roman" w:eastAsia="Calibri" w:hAnsi="Times New Roman" w:cs="Times New Roman"/>
          <w:b/>
          <w:color w:val="000000"/>
          <w:sz w:val="24"/>
          <w:szCs w:val="24"/>
        </w:rPr>
      </w:pPr>
    </w:p>
    <w:p w14:paraId="60A10C69" w14:textId="77777777"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14:paraId="1D65FF19" w14:textId="406C6887" w:rsidR="00D01D83" w:rsidRPr="00D01D83" w:rsidRDefault="0070273D" w:rsidP="0070273D">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Janet Houston</w:t>
      </w:r>
    </w:p>
    <w:p w14:paraId="7AD7B858" w14:textId="77777777" w:rsidR="0070273D" w:rsidRDefault="0070273D" w:rsidP="0070273D">
      <w:pPr>
        <w:jc w:val="center"/>
        <w:rPr>
          <w:rFonts w:ascii="Times New Roman" w:eastAsia="Calibri" w:hAnsi="Times New Roman" w:cs="Times New Roman"/>
          <w:color w:val="000000"/>
          <w:sz w:val="24"/>
          <w:szCs w:val="24"/>
        </w:rPr>
      </w:pPr>
    </w:p>
    <w:p w14:paraId="40C7F67D" w14:textId="32FF6739" w:rsidR="0070273D"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Brush site closed</w:t>
      </w:r>
    </w:p>
    <w:p w14:paraId="06F653F4" w14:textId="0D894B1E"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Brush cutting and tree trimming ongoing</w:t>
      </w:r>
    </w:p>
    <w:p w14:paraId="0B27B64C" w14:textId="71081500"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Floating platforms will be repaired</w:t>
      </w:r>
    </w:p>
    <w:p w14:paraId="671378A4" w14:textId="3C2BD625"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Poles for additional cameras at the brush site will be installed</w:t>
      </w:r>
    </w:p>
    <w:p w14:paraId="5E1A90A4" w14:textId="651E36E9"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Bids </w:t>
      </w:r>
      <w:r w:rsidR="005D5281">
        <w:rPr>
          <w:rFonts w:ascii="Times New Roman" w:eastAsia="Calibri" w:hAnsi="Times New Roman" w:cs="Times New Roman"/>
          <w:color w:val="000000"/>
          <w:sz w:val="24"/>
          <w:szCs w:val="24"/>
        </w:rPr>
        <w:t xml:space="preserve">sought </w:t>
      </w:r>
      <w:r>
        <w:rPr>
          <w:rFonts w:ascii="Times New Roman" w:eastAsia="Calibri" w:hAnsi="Times New Roman" w:cs="Times New Roman"/>
          <w:color w:val="000000"/>
          <w:sz w:val="24"/>
          <w:szCs w:val="24"/>
        </w:rPr>
        <w:t>for the completion of the clubhouse windows</w:t>
      </w:r>
    </w:p>
    <w:p w14:paraId="78C318DD" w14:textId="4F787FC4"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2020 Property budgets presented</w:t>
      </w:r>
    </w:p>
    <w:p w14:paraId="1293E9AE" w14:textId="21265065"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Residents reminded that brush site cannot have prohibited items or we will be shut down</w:t>
      </w:r>
    </w:p>
    <w:p w14:paraId="55E6F693" w14:textId="275E99B1"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Fines will be issued to people using the brush site improperly</w:t>
      </w:r>
    </w:p>
    <w:p w14:paraId="188E54F9" w14:textId="12FC349F" w:rsidR="000301B7" w:rsidRDefault="005D5281"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nominated Peter</w:t>
      </w:r>
      <w:r w:rsidR="000301B7">
        <w:rPr>
          <w:rFonts w:ascii="Times New Roman" w:eastAsia="Calibri" w:hAnsi="Times New Roman" w:cs="Times New Roman"/>
          <w:color w:val="000000"/>
          <w:sz w:val="24"/>
          <w:szCs w:val="24"/>
        </w:rPr>
        <w:t xml:space="preserve"> Starke to the committee</w:t>
      </w:r>
    </w:p>
    <w:p w14:paraId="733AEED8" w14:textId="40DBDB53" w:rsidR="000301B7" w:rsidRDefault="000301B7"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Nature Preserve had some vandalism that was cleaned up</w:t>
      </w:r>
    </w:p>
    <w:p w14:paraId="6CF82B96" w14:textId="77777777" w:rsidR="00030D63" w:rsidRDefault="00030D63" w:rsidP="00030D63">
      <w:pPr>
        <w:outlineLvl w:val="0"/>
        <w:rPr>
          <w:rFonts w:ascii="Times New Roman" w:eastAsia="Calibri" w:hAnsi="Times New Roman" w:cs="Times New Roman"/>
          <w:color w:val="000000"/>
          <w:sz w:val="24"/>
          <w:szCs w:val="24"/>
        </w:rPr>
      </w:pPr>
    </w:p>
    <w:p w14:paraId="0309CE17" w14:textId="5D29DF5F" w:rsidR="000301B7" w:rsidRDefault="000301B7" w:rsidP="0070273D">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Becker, seconded by Parmer to approve Peter Starke as a member of the Property and Safety Committee. Motion carried unanimously.</w:t>
      </w:r>
    </w:p>
    <w:p w14:paraId="2A33FEE8" w14:textId="77777777" w:rsidR="000301B7" w:rsidRDefault="000301B7" w:rsidP="0070273D">
      <w:pPr>
        <w:spacing w:line="240" w:lineRule="auto"/>
        <w:textAlignment w:val="baseline"/>
        <w:rPr>
          <w:rFonts w:ascii="Times New Roman" w:eastAsia="Calibri" w:hAnsi="Times New Roman" w:cs="Times New Roman"/>
          <w:color w:val="000000"/>
          <w:sz w:val="24"/>
          <w:szCs w:val="24"/>
        </w:rPr>
      </w:pPr>
    </w:p>
    <w:p w14:paraId="16E24F53" w14:textId="69176A9B" w:rsidR="000301B7" w:rsidRDefault="0070273D" w:rsidP="000301B7">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Becker, seconded by Barrett to approve the January 6, 2020 Property and Safety Minutes. </w:t>
      </w:r>
      <w:r w:rsidR="000301B7">
        <w:rPr>
          <w:rFonts w:ascii="Times New Roman" w:eastAsia="Calibri" w:hAnsi="Times New Roman" w:cs="Times New Roman"/>
          <w:color w:val="000000"/>
          <w:sz w:val="24"/>
          <w:szCs w:val="24"/>
        </w:rPr>
        <w:t>Motion carried unanimously.</w:t>
      </w:r>
    </w:p>
    <w:p w14:paraId="1D1627FD" w14:textId="77777777" w:rsidR="0070273D" w:rsidRDefault="0070273D" w:rsidP="00030D63">
      <w:pPr>
        <w:outlineLvl w:val="0"/>
        <w:rPr>
          <w:rFonts w:ascii="Times New Roman" w:eastAsia="Calibri" w:hAnsi="Times New Roman" w:cs="Times New Roman"/>
          <w:color w:val="000000"/>
          <w:sz w:val="24"/>
          <w:szCs w:val="24"/>
        </w:rPr>
      </w:pPr>
    </w:p>
    <w:p w14:paraId="08436BC1" w14:textId="77777777" w:rsidR="00030D63" w:rsidRDefault="00030D63" w:rsidP="00B15F9B">
      <w:pPr>
        <w:rPr>
          <w:rFonts w:ascii="Times New Roman" w:eastAsia="Calibri" w:hAnsi="Times New Roman" w:cs="Times New Roman"/>
          <w:color w:val="000000"/>
          <w:sz w:val="20"/>
          <w:szCs w:val="20"/>
        </w:rPr>
      </w:pPr>
    </w:p>
    <w:p w14:paraId="3CFE4D38" w14:textId="77777777" w:rsidR="000C3DB4"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14:paraId="02E53DEE" w14:textId="77777777" w:rsidR="00EE6A0C" w:rsidRDefault="00017825" w:rsidP="00F51812">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160C79">
        <w:rPr>
          <w:rFonts w:ascii="Times New Roman" w:eastAsia="Calibri" w:hAnsi="Times New Roman" w:cs="Times New Roman"/>
          <w:color w:val="000000"/>
          <w:sz w:val="24"/>
          <w:szCs w:val="24"/>
        </w:rPr>
        <w:t>Russ Parmer</w:t>
      </w:r>
    </w:p>
    <w:p w14:paraId="2F858C1C" w14:textId="77777777" w:rsidR="008D615F" w:rsidRDefault="008D615F" w:rsidP="00F51812">
      <w:pPr>
        <w:jc w:val="center"/>
        <w:rPr>
          <w:rFonts w:ascii="Times New Roman" w:eastAsia="Calibri" w:hAnsi="Times New Roman" w:cs="Times New Roman"/>
          <w:color w:val="000000"/>
          <w:sz w:val="24"/>
          <w:szCs w:val="24"/>
        </w:rPr>
      </w:pPr>
    </w:p>
    <w:p w14:paraId="315CCDF0" w14:textId="4DFC3234" w:rsidR="00017825" w:rsidRDefault="000707ED" w:rsidP="00017825">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Committee continued discussion on a new boat </w:t>
      </w:r>
      <w:proofErr w:type="spellStart"/>
      <w:r>
        <w:rPr>
          <w:rFonts w:ascii="Times New Roman" w:eastAsia="Calibri" w:hAnsi="Times New Roman" w:cs="Times New Roman"/>
          <w:color w:val="000000"/>
          <w:sz w:val="24"/>
          <w:szCs w:val="24"/>
        </w:rPr>
        <w:t>stickering</w:t>
      </w:r>
      <w:proofErr w:type="spellEnd"/>
      <w:r>
        <w:rPr>
          <w:rFonts w:ascii="Times New Roman" w:eastAsia="Calibri" w:hAnsi="Times New Roman" w:cs="Times New Roman"/>
          <w:color w:val="000000"/>
          <w:sz w:val="24"/>
          <w:szCs w:val="24"/>
        </w:rPr>
        <w:t xml:space="preserve"> process and new videos</w:t>
      </w:r>
    </w:p>
    <w:p w14:paraId="3BA1BDEB" w14:textId="4CC07AD6" w:rsidR="000707ED" w:rsidRDefault="000707ED" w:rsidP="00017825">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Dale Long offered a suggestion to have everyone take the </w:t>
      </w:r>
      <w:r w:rsidR="005D5281">
        <w:rPr>
          <w:rFonts w:ascii="Times New Roman" w:eastAsia="Calibri" w:hAnsi="Times New Roman" w:cs="Times New Roman"/>
          <w:color w:val="000000"/>
          <w:sz w:val="24"/>
          <w:szCs w:val="24"/>
        </w:rPr>
        <w:t>Nebraska boater</w:t>
      </w:r>
      <w:r>
        <w:rPr>
          <w:rFonts w:ascii="Times New Roman" w:eastAsia="Calibri" w:hAnsi="Times New Roman" w:cs="Times New Roman"/>
          <w:color w:val="000000"/>
          <w:sz w:val="24"/>
          <w:szCs w:val="24"/>
        </w:rPr>
        <w:t xml:space="preserve"> safety test</w:t>
      </w:r>
    </w:p>
    <w:p w14:paraId="0763D545" w14:textId="0FCD31CD" w:rsidR="000707ED" w:rsidRDefault="000707ED" w:rsidP="00017825">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suggested adding safety questions to the Beaver Lake process</w:t>
      </w:r>
    </w:p>
    <w:p w14:paraId="14B7444E" w14:textId="77777777" w:rsidR="00864DBF" w:rsidRDefault="00864DBF" w:rsidP="00864DBF">
      <w:pPr>
        <w:outlineLvl w:val="0"/>
        <w:rPr>
          <w:rFonts w:ascii="Times New Roman" w:eastAsia="Calibri" w:hAnsi="Times New Roman" w:cs="Times New Roman"/>
          <w:color w:val="000000"/>
          <w:sz w:val="24"/>
          <w:szCs w:val="24"/>
        </w:rPr>
      </w:pPr>
    </w:p>
    <w:p w14:paraId="47AD267E" w14:textId="59F5BA43" w:rsidR="00017825" w:rsidRDefault="00017825" w:rsidP="00017825">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70273D">
        <w:rPr>
          <w:rFonts w:ascii="Times New Roman" w:eastAsia="Calibri" w:hAnsi="Times New Roman" w:cs="Times New Roman"/>
          <w:color w:val="000000"/>
          <w:sz w:val="24"/>
          <w:szCs w:val="24"/>
        </w:rPr>
        <w:t>Kayhanfar</w:t>
      </w:r>
      <w:r>
        <w:rPr>
          <w:rFonts w:ascii="Times New Roman" w:eastAsia="Calibri" w:hAnsi="Times New Roman" w:cs="Times New Roman"/>
          <w:color w:val="000000"/>
          <w:sz w:val="24"/>
          <w:szCs w:val="24"/>
        </w:rPr>
        <w:t xml:space="preserve">, seconded by </w:t>
      </w:r>
      <w:r w:rsidR="0070273D">
        <w:rPr>
          <w:rFonts w:ascii="Times New Roman" w:eastAsia="Calibri" w:hAnsi="Times New Roman" w:cs="Times New Roman"/>
          <w:color w:val="000000"/>
          <w:sz w:val="24"/>
          <w:szCs w:val="24"/>
        </w:rPr>
        <w:t>Becker</w:t>
      </w:r>
      <w:r>
        <w:rPr>
          <w:rFonts w:ascii="Times New Roman" w:eastAsia="Calibri" w:hAnsi="Times New Roman" w:cs="Times New Roman"/>
          <w:color w:val="000000"/>
          <w:sz w:val="24"/>
          <w:szCs w:val="24"/>
        </w:rPr>
        <w:t xml:space="preserve"> to approve the </w:t>
      </w:r>
      <w:r w:rsidR="0070273D">
        <w:rPr>
          <w:rFonts w:ascii="Times New Roman" w:eastAsia="Calibri" w:hAnsi="Times New Roman" w:cs="Times New Roman"/>
          <w:color w:val="000000"/>
          <w:sz w:val="24"/>
          <w:szCs w:val="24"/>
        </w:rPr>
        <w:t>January 8</w:t>
      </w:r>
      <w:r w:rsidR="00B67A11">
        <w:rPr>
          <w:rFonts w:ascii="Times New Roman" w:eastAsia="Calibri" w:hAnsi="Times New Roman" w:cs="Times New Roman"/>
          <w:color w:val="000000"/>
          <w:sz w:val="24"/>
          <w:szCs w:val="24"/>
        </w:rPr>
        <w:t>,</w:t>
      </w:r>
      <w:r w:rsidR="0070273D">
        <w:rPr>
          <w:rFonts w:ascii="Times New Roman" w:eastAsia="Calibri" w:hAnsi="Times New Roman" w:cs="Times New Roman"/>
          <w:color w:val="000000"/>
          <w:sz w:val="24"/>
          <w:szCs w:val="24"/>
        </w:rPr>
        <w:t xml:space="preserve"> 2020</w:t>
      </w:r>
      <w:r>
        <w:rPr>
          <w:rFonts w:ascii="Times New Roman" w:eastAsia="Calibri" w:hAnsi="Times New Roman" w:cs="Times New Roman"/>
          <w:color w:val="000000"/>
          <w:sz w:val="24"/>
          <w:szCs w:val="24"/>
        </w:rPr>
        <w:t xml:space="preserve"> </w:t>
      </w:r>
      <w:r w:rsidR="009815D9">
        <w:rPr>
          <w:rFonts w:ascii="Times New Roman" w:eastAsia="Calibri" w:hAnsi="Times New Roman" w:cs="Times New Roman"/>
          <w:color w:val="000000"/>
          <w:sz w:val="24"/>
          <w:szCs w:val="24"/>
        </w:rPr>
        <w:t>Lake, Habitat and Fisheries Minutes. Motion carried unanimously.</w:t>
      </w:r>
    </w:p>
    <w:p w14:paraId="58AA90F4" w14:textId="77777777" w:rsidR="00EE6A0C" w:rsidRPr="009D634B" w:rsidRDefault="00EE6A0C" w:rsidP="000C28B9">
      <w:pPr>
        <w:rPr>
          <w:rFonts w:ascii="Times New Roman" w:eastAsia="Calibri" w:hAnsi="Times New Roman" w:cs="Times New Roman"/>
          <w:color w:val="000000"/>
          <w:sz w:val="20"/>
          <w:szCs w:val="20"/>
        </w:rPr>
      </w:pPr>
    </w:p>
    <w:p w14:paraId="2287D109" w14:textId="77777777" w:rsidR="009D634B" w:rsidRPr="009D634B" w:rsidRDefault="009D634B" w:rsidP="000C28B9">
      <w:pPr>
        <w:rPr>
          <w:rFonts w:ascii="Times New Roman" w:eastAsia="Calibri" w:hAnsi="Times New Roman" w:cs="Times New Roman"/>
          <w:color w:val="000000"/>
          <w:sz w:val="20"/>
          <w:szCs w:val="20"/>
        </w:rPr>
      </w:pPr>
    </w:p>
    <w:p w14:paraId="4F6B0B6D" w14:textId="77777777"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14:paraId="58A24789" w14:textId="6D7D8746" w:rsidR="00EE6A0C" w:rsidRDefault="0070273D" w:rsidP="00EE6A0C">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14:paraId="649F4509" w14:textId="77777777" w:rsidR="00EE6A0C" w:rsidRPr="005D5281" w:rsidRDefault="00EE6A0C" w:rsidP="00EE6A0C">
      <w:pPr>
        <w:jc w:val="center"/>
        <w:rPr>
          <w:rFonts w:ascii="Times New Roman" w:eastAsia="Calibri" w:hAnsi="Times New Roman" w:cs="Times New Roman"/>
          <w:color w:val="000000"/>
          <w:sz w:val="20"/>
          <w:szCs w:val="20"/>
        </w:rPr>
      </w:pPr>
    </w:p>
    <w:p w14:paraId="6DAE45CD" w14:textId="77777777" w:rsidR="003F3F18" w:rsidRPr="005D5281" w:rsidRDefault="003F3F18" w:rsidP="006B717E">
      <w:pPr>
        <w:rPr>
          <w:rFonts w:ascii="Times New Roman" w:eastAsia="Calibri" w:hAnsi="Times New Roman" w:cs="Times New Roman"/>
          <w:color w:val="000000"/>
          <w:sz w:val="20"/>
          <w:szCs w:val="20"/>
        </w:rPr>
      </w:pPr>
    </w:p>
    <w:p w14:paraId="51B8C75A" w14:textId="77777777" w:rsidR="000C3DB4" w:rsidRPr="00FF4FB0" w:rsidRDefault="000C3DB4" w:rsidP="000C3DB4">
      <w:pPr>
        <w:jc w:val="center"/>
        <w:rPr>
          <w:rFonts w:ascii="Times New Roman" w:eastAsia="Calibri" w:hAnsi="Times New Roman" w:cs="Times New Roman"/>
          <w:b/>
          <w:color w:val="000000"/>
          <w:sz w:val="24"/>
          <w:szCs w:val="24"/>
        </w:rPr>
      </w:pPr>
      <w:r w:rsidRPr="00FF4FB0">
        <w:rPr>
          <w:rFonts w:ascii="Times New Roman" w:eastAsia="Calibri" w:hAnsi="Times New Roman" w:cs="Times New Roman"/>
          <w:b/>
          <w:color w:val="000000"/>
          <w:sz w:val="24"/>
          <w:szCs w:val="24"/>
        </w:rPr>
        <w:t>Finance Committee</w:t>
      </w:r>
    </w:p>
    <w:p w14:paraId="38C4A788" w14:textId="77777777" w:rsidR="000C3DB4" w:rsidRDefault="000C3DB4" w:rsidP="000C3DB4">
      <w:pPr>
        <w:jc w:val="center"/>
        <w:rPr>
          <w:rFonts w:ascii="Times New Roman" w:eastAsia="Calibri" w:hAnsi="Times New Roman" w:cs="Times New Roman"/>
          <w:sz w:val="24"/>
          <w:szCs w:val="24"/>
        </w:rPr>
      </w:pPr>
      <w:r w:rsidRPr="001D7C7A">
        <w:rPr>
          <w:rFonts w:ascii="Times New Roman" w:eastAsia="Calibri" w:hAnsi="Times New Roman" w:cs="Times New Roman"/>
          <w:color w:val="000000"/>
          <w:sz w:val="24"/>
          <w:szCs w:val="24"/>
        </w:rPr>
        <w:t xml:space="preserve">Reported by: </w:t>
      </w:r>
      <w:r w:rsidR="00017825">
        <w:rPr>
          <w:rFonts w:ascii="Times New Roman" w:eastAsia="Calibri" w:hAnsi="Times New Roman" w:cs="Times New Roman"/>
          <w:sz w:val="24"/>
          <w:szCs w:val="24"/>
        </w:rPr>
        <w:t>Scott Houston</w:t>
      </w:r>
    </w:p>
    <w:p w14:paraId="6B5BCC18" w14:textId="77777777" w:rsidR="000C3DB4" w:rsidRPr="001D7C7A" w:rsidRDefault="000C3DB4" w:rsidP="000C3DB4">
      <w:pPr>
        <w:jc w:val="center"/>
        <w:rPr>
          <w:rFonts w:ascii="Times New Roman" w:eastAsia="Calibri" w:hAnsi="Times New Roman" w:cs="Times New Roman"/>
          <w:color w:val="000000"/>
          <w:sz w:val="24"/>
          <w:szCs w:val="24"/>
        </w:rPr>
      </w:pPr>
    </w:p>
    <w:p w14:paraId="3BB19DB2" w14:textId="0F601CC1" w:rsidR="000C3DB4" w:rsidRDefault="000C3DB4" w:rsidP="0070273D">
      <w:pPr>
        <w:pStyle w:val="ListParagraph"/>
        <w:numPr>
          <w:ilvl w:val="0"/>
          <w:numId w:val="9"/>
        </w:numPr>
        <w:outlineLvl w:val="0"/>
        <w:rPr>
          <w:rFonts w:ascii="Times New Roman" w:eastAsia="Calibri" w:hAnsi="Times New Roman" w:cs="Times New Roman"/>
          <w:color w:val="000000"/>
          <w:sz w:val="24"/>
          <w:szCs w:val="24"/>
        </w:rPr>
      </w:pPr>
      <w:r w:rsidRPr="000C517C">
        <w:rPr>
          <w:rFonts w:ascii="Times New Roman" w:eastAsia="Calibri" w:hAnsi="Times New Roman" w:cs="Times New Roman"/>
          <w:color w:val="000000"/>
          <w:sz w:val="24"/>
          <w:szCs w:val="24"/>
        </w:rPr>
        <w:t xml:space="preserve">Revenue for </w:t>
      </w:r>
      <w:r w:rsidR="000C517C">
        <w:rPr>
          <w:rFonts w:ascii="Times New Roman" w:eastAsia="Calibri" w:hAnsi="Times New Roman" w:cs="Times New Roman"/>
          <w:color w:val="000000"/>
          <w:sz w:val="24"/>
          <w:szCs w:val="24"/>
        </w:rPr>
        <w:t>December</w:t>
      </w:r>
      <w:r w:rsidRPr="0070273D">
        <w:rPr>
          <w:rFonts w:ascii="Times New Roman" w:eastAsia="Calibri" w:hAnsi="Times New Roman" w:cs="Times New Roman"/>
          <w:color w:val="000000"/>
          <w:sz w:val="24"/>
          <w:szCs w:val="24"/>
        </w:rPr>
        <w:t xml:space="preserve"> </w:t>
      </w:r>
      <w:r w:rsidRPr="007C23E3">
        <w:rPr>
          <w:rFonts w:ascii="Times New Roman" w:eastAsia="Calibri" w:hAnsi="Times New Roman" w:cs="Times New Roman"/>
          <w:color w:val="000000"/>
          <w:sz w:val="24"/>
          <w:szCs w:val="24"/>
        </w:rPr>
        <w:t>was $</w:t>
      </w:r>
      <w:r w:rsidR="00E4750A">
        <w:rPr>
          <w:rFonts w:ascii="Times New Roman" w:eastAsia="Calibri" w:hAnsi="Times New Roman" w:cs="Times New Roman"/>
          <w:color w:val="000000"/>
          <w:sz w:val="24"/>
          <w:szCs w:val="24"/>
        </w:rPr>
        <w:t>63,960</w:t>
      </w:r>
      <w:r w:rsidR="00751F69">
        <w:rPr>
          <w:rFonts w:ascii="Times New Roman" w:eastAsia="Calibri" w:hAnsi="Times New Roman" w:cs="Times New Roman"/>
          <w:color w:val="000000"/>
          <w:sz w:val="24"/>
          <w:szCs w:val="24"/>
        </w:rPr>
        <w:t xml:space="preserve"> </w:t>
      </w:r>
      <w:r w:rsidR="007C23E3">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and expenses were $</w:t>
      </w:r>
      <w:r w:rsidR="00E4750A">
        <w:rPr>
          <w:rFonts w:ascii="Times New Roman" w:eastAsia="Calibri" w:hAnsi="Times New Roman" w:cs="Times New Roman"/>
          <w:color w:val="000000"/>
          <w:sz w:val="24"/>
          <w:szCs w:val="24"/>
        </w:rPr>
        <w:t>28,117</w:t>
      </w:r>
      <w:r w:rsidR="000E656B">
        <w:rPr>
          <w:rFonts w:ascii="Times New Roman" w:eastAsia="Calibri" w:hAnsi="Times New Roman" w:cs="Times New Roman"/>
          <w:color w:val="000000"/>
          <w:sz w:val="24"/>
          <w:szCs w:val="24"/>
        </w:rPr>
        <w:t xml:space="preserve"> </w:t>
      </w:r>
      <w:r w:rsidR="00E4750A">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with a bottom line, </w:t>
      </w:r>
      <w:r w:rsidR="000E656B">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E4750A">
        <w:rPr>
          <w:rFonts w:ascii="Times New Roman" w:eastAsia="Calibri" w:hAnsi="Times New Roman" w:cs="Times New Roman"/>
          <w:color w:val="000000"/>
          <w:sz w:val="24"/>
          <w:szCs w:val="24"/>
        </w:rPr>
        <w:t>94,577 better</w:t>
      </w:r>
      <w:r w:rsidR="00127723">
        <w:rPr>
          <w:rFonts w:ascii="Times New Roman" w:eastAsia="Calibri" w:hAnsi="Times New Roman" w:cs="Times New Roman"/>
          <w:color w:val="000000"/>
          <w:sz w:val="24"/>
          <w:szCs w:val="24"/>
        </w:rPr>
        <w:t xml:space="preserve"> than budget for </w:t>
      </w:r>
      <w:r w:rsidR="0055528B">
        <w:rPr>
          <w:rFonts w:ascii="Times New Roman" w:eastAsia="Calibri" w:hAnsi="Times New Roman" w:cs="Times New Roman"/>
          <w:color w:val="000000"/>
          <w:sz w:val="24"/>
          <w:szCs w:val="24"/>
        </w:rPr>
        <w:t>the month</w:t>
      </w:r>
    </w:p>
    <w:p w14:paraId="27FB7B93" w14:textId="68E73CD8" w:rsidR="00422DD3" w:rsidRPr="001D7C7A" w:rsidRDefault="00422DD3" w:rsidP="0070273D">
      <w:pPr>
        <w:pStyle w:val="ListParagraph"/>
        <w:numPr>
          <w:ilvl w:val="0"/>
          <w:numId w:val="9"/>
        </w:num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E4750A">
        <w:rPr>
          <w:rFonts w:ascii="Times New Roman" w:eastAsia="Calibri" w:hAnsi="Times New Roman" w:cs="Times New Roman"/>
          <w:color w:val="000000"/>
          <w:sz w:val="24"/>
          <w:szCs w:val="24"/>
        </w:rPr>
        <w:t>68,553</w:t>
      </w:r>
      <w:r w:rsidRPr="001D7C7A">
        <w:rPr>
          <w:rFonts w:ascii="Times New Roman" w:eastAsia="Calibri" w:hAnsi="Times New Roman" w:cs="Times New Roman"/>
          <w:color w:val="000000"/>
          <w:sz w:val="24"/>
          <w:szCs w:val="24"/>
        </w:rPr>
        <w:t xml:space="preserve"> better than plan and expenses were $</w:t>
      </w:r>
      <w:r w:rsidR="00E4750A">
        <w:rPr>
          <w:rFonts w:ascii="Times New Roman" w:eastAsia="Calibri" w:hAnsi="Times New Roman" w:cs="Times New Roman"/>
          <w:color w:val="000000"/>
          <w:sz w:val="24"/>
          <w:szCs w:val="24"/>
        </w:rPr>
        <w:t>55,834</w:t>
      </w:r>
      <w:r>
        <w:rPr>
          <w:rFonts w:ascii="Times New Roman" w:eastAsia="Calibri" w:hAnsi="Times New Roman" w:cs="Times New Roman"/>
          <w:color w:val="000000"/>
          <w:sz w:val="24"/>
          <w:szCs w:val="24"/>
        </w:rPr>
        <w:t xml:space="preserve"> </w:t>
      </w:r>
      <w:r w:rsidR="00E4750A">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E4750A">
        <w:rPr>
          <w:rFonts w:ascii="Times New Roman" w:eastAsia="Calibri" w:hAnsi="Times New Roman" w:cs="Times New Roman"/>
          <w:color w:val="000000"/>
          <w:sz w:val="24"/>
          <w:szCs w:val="24"/>
        </w:rPr>
        <w:t>22,783</w:t>
      </w:r>
      <w:r w:rsidR="00751F69">
        <w:rPr>
          <w:rFonts w:ascii="Times New Roman" w:eastAsia="Calibri" w:hAnsi="Times New Roman" w:cs="Times New Roman"/>
          <w:color w:val="000000"/>
          <w:sz w:val="24"/>
          <w:szCs w:val="24"/>
        </w:rPr>
        <w:t xml:space="preserve"> </w:t>
      </w:r>
      <w:r w:rsidR="00E4750A">
        <w:rPr>
          <w:rFonts w:ascii="Times New Roman" w:eastAsia="Calibri" w:hAnsi="Times New Roman" w:cs="Times New Roman"/>
          <w:color w:val="000000"/>
          <w:sz w:val="24"/>
          <w:szCs w:val="24"/>
        </w:rPr>
        <w:t>better</w:t>
      </w:r>
      <w:r>
        <w:rPr>
          <w:rFonts w:ascii="Times New Roman" w:eastAsia="Calibri" w:hAnsi="Times New Roman" w:cs="Times New Roman"/>
          <w:color w:val="000000"/>
          <w:sz w:val="24"/>
          <w:szCs w:val="24"/>
        </w:rPr>
        <w:t xml:space="preserve"> than budget for the period</w:t>
      </w:r>
    </w:p>
    <w:p w14:paraId="75C07BEF" w14:textId="64D0A133" w:rsidR="000C3DB4" w:rsidRPr="001D7C7A" w:rsidRDefault="000C3DB4" w:rsidP="0070273D">
      <w:pPr>
        <w:pStyle w:val="ListParagraph"/>
        <w:numPr>
          <w:ilvl w:val="0"/>
          <w:numId w:val="9"/>
        </w:num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E4750A">
        <w:rPr>
          <w:rFonts w:ascii="Times New Roman" w:eastAsia="Calibri" w:hAnsi="Times New Roman" w:cs="Times New Roman"/>
          <w:color w:val="000000"/>
          <w:sz w:val="24"/>
          <w:szCs w:val="24"/>
        </w:rPr>
        <w:t>246,633</w:t>
      </w:r>
    </w:p>
    <w:p w14:paraId="745F6F3D" w14:textId="48E5CCA9" w:rsidR="000C3DB4" w:rsidRPr="001D7C7A" w:rsidRDefault="000C3DB4" w:rsidP="0070273D">
      <w:pPr>
        <w:pStyle w:val="ListParagraph"/>
        <w:numPr>
          <w:ilvl w:val="0"/>
          <w:numId w:val="9"/>
        </w:num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r w:rsidR="00D9739D">
        <w:rPr>
          <w:rFonts w:ascii="Times New Roman" w:eastAsia="Calibri" w:hAnsi="Times New Roman" w:cs="Times New Roman"/>
          <w:color w:val="000000"/>
          <w:sz w:val="24"/>
          <w:szCs w:val="24"/>
        </w:rPr>
        <w:t>a</w:t>
      </w:r>
      <w:r w:rsidR="00422DD3">
        <w:rPr>
          <w:rFonts w:ascii="Times New Roman" w:eastAsia="Calibri" w:hAnsi="Times New Roman" w:cs="Times New Roman"/>
          <w:color w:val="000000"/>
          <w:sz w:val="24"/>
          <w:szCs w:val="24"/>
        </w:rPr>
        <w:t xml:space="preserve">n </w:t>
      </w:r>
      <w:r w:rsidR="00E4750A">
        <w:rPr>
          <w:rFonts w:ascii="Times New Roman" w:eastAsia="Calibri" w:hAnsi="Times New Roman" w:cs="Times New Roman"/>
          <w:color w:val="000000"/>
          <w:sz w:val="24"/>
          <w:szCs w:val="24"/>
        </w:rPr>
        <w:t>decrease</w:t>
      </w:r>
      <w:r w:rsidR="00422DD3">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of $</w:t>
      </w:r>
      <w:r w:rsidR="00E4750A">
        <w:rPr>
          <w:rFonts w:ascii="Times New Roman" w:eastAsia="Calibri" w:hAnsi="Times New Roman" w:cs="Times New Roman"/>
          <w:color w:val="000000"/>
          <w:sz w:val="24"/>
          <w:szCs w:val="24"/>
        </w:rPr>
        <w:t>215,460</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14:paraId="0C3B7B43" w14:textId="5F59165C" w:rsidR="000C3DB4" w:rsidRPr="000A056E" w:rsidRDefault="000C3DB4" w:rsidP="0070273D">
      <w:pPr>
        <w:pStyle w:val="ListParagraph"/>
        <w:numPr>
          <w:ilvl w:val="0"/>
          <w:numId w:val="9"/>
        </w:numPr>
        <w:outlineLvl w:val="0"/>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w:t>
      </w:r>
      <w:r w:rsidR="00E4750A">
        <w:rPr>
          <w:rFonts w:ascii="Times New Roman" w:eastAsia="Calibri" w:hAnsi="Times New Roman" w:cs="Times New Roman"/>
          <w:color w:val="000000"/>
          <w:sz w:val="24"/>
          <w:szCs w:val="24"/>
        </w:rPr>
        <w:t>: none</w:t>
      </w:r>
      <w:r w:rsidRPr="000A056E">
        <w:rPr>
          <w:rFonts w:ascii="Times New Roman" w:eastAsia="Calibri" w:hAnsi="Times New Roman" w:cs="Times New Roman"/>
          <w:color w:val="000000"/>
          <w:sz w:val="24"/>
          <w:szCs w:val="24"/>
        </w:rPr>
        <w:t xml:space="preserve"> </w:t>
      </w:r>
    </w:p>
    <w:p w14:paraId="60F475CE" w14:textId="09C21527" w:rsidR="000C3DB4" w:rsidRPr="00F85278" w:rsidRDefault="0096379C" w:rsidP="0070273D">
      <w:pPr>
        <w:pStyle w:val="ListParagraph"/>
        <w:numPr>
          <w:ilvl w:val="0"/>
          <w:numId w:val="9"/>
        </w:numPr>
        <w:outlineLvl w:val="0"/>
        <w:rPr>
          <w:rFonts w:ascii="Times New Roman" w:eastAsia="Calibri" w:hAnsi="Times New Roman" w:cs="Times New Roman"/>
          <w:color w:val="000000"/>
          <w:sz w:val="24"/>
          <w:szCs w:val="24"/>
        </w:rPr>
      </w:pPr>
      <w:r w:rsidRPr="00F85278">
        <w:rPr>
          <w:rFonts w:ascii="Times New Roman" w:eastAsia="Calibri" w:hAnsi="Times New Roman" w:cs="Times New Roman"/>
          <w:color w:val="000000"/>
          <w:sz w:val="24"/>
          <w:szCs w:val="24"/>
        </w:rPr>
        <w:t>Past due accounts</w:t>
      </w:r>
      <w:r w:rsidR="000C3DB4" w:rsidRPr="00F85278">
        <w:rPr>
          <w:rFonts w:ascii="Times New Roman" w:eastAsia="Calibri" w:hAnsi="Times New Roman" w:cs="Times New Roman"/>
          <w:color w:val="000000"/>
          <w:sz w:val="24"/>
          <w:szCs w:val="24"/>
        </w:rPr>
        <w:t>: Dues $</w:t>
      </w:r>
      <w:r w:rsidR="00E4750A" w:rsidRPr="00F85278">
        <w:rPr>
          <w:rFonts w:ascii="Times New Roman" w:eastAsia="Calibri" w:hAnsi="Times New Roman" w:cs="Times New Roman"/>
          <w:color w:val="000000"/>
          <w:sz w:val="24"/>
          <w:szCs w:val="24"/>
        </w:rPr>
        <w:t>56,837</w:t>
      </w:r>
      <w:r w:rsidR="000C3DB4" w:rsidRPr="00F85278">
        <w:rPr>
          <w:rFonts w:ascii="Times New Roman" w:eastAsia="Calibri" w:hAnsi="Times New Roman" w:cs="Times New Roman"/>
          <w:color w:val="000000"/>
          <w:sz w:val="24"/>
          <w:szCs w:val="24"/>
        </w:rPr>
        <w:t xml:space="preserve">, </w:t>
      </w:r>
      <w:r w:rsidR="00E4750A" w:rsidRPr="00F85278">
        <w:rPr>
          <w:rFonts w:ascii="Times New Roman" w:eastAsia="Calibri" w:hAnsi="Times New Roman" w:cs="Times New Roman"/>
          <w:color w:val="000000"/>
          <w:sz w:val="24"/>
          <w:szCs w:val="24"/>
        </w:rPr>
        <w:t>down</w:t>
      </w:r>
      <w:r w:rsidR="000C3DB4" w:rsidRPr="00F85278">
        <w:rPr>
          <w:rFonts w:ascii="Times New Roman" w:eastAsia="Calibri" w:hAnsi="Times New Roman" w:cs="Times New Roman"/>
          <w:color w:val="000000"/>
          <w:sz w:val="24"/>
          <w:szCs w:val="24"/>
        </w:rPr>
        <w:t xml:space="preserve"> $</w:t>
      </w:r>
      <w:r w:rsidR="00E4750A" w:rsidRPr="00F85278">
        <w:rPr>
          <w:rFonts w:ascii="Times New Roman" w:eastAsia="Calibri" w:hAnsi="Times New Roman" w:cs="Times New Roman"/>
          <w:color w:val="000000"/>
          <w:sz w:val="24"/>
          <w:szCs w:val="24"/>
        </w:rPr>
        <w:t>1373</w:t>
      </w:r>
      <w:r w:rsidR="000C3DB4" w:rsidRPr="00F85278">
        <w:rPr>
          <w:rFonts w:ascii="Times New Roman" w:eastAsia="Calibri" w:hAnsi="Times New Roman" w:cs="Times New Roman"/>
          <w:color w:val="000000"/>
          <w:sz w:val="24"/>
          <w:szCs w:val="24"/>
        </w:rPr>
        <w:t xml:space="preserve"> from</w:t>
      </w:r>
      <w:r w:rsidR="00563EC0" w:rsidRPr="00F85278">
        <w:rPr>
          <w:rFonts w:ascii="Times New Roman" w:eastAsia="Calibri" w:hAnsi="Times New Roman" w:cs="Times New Roman"/>
          <w:color w:val="000000"/>
          <w:sz w:val="24"/>
          <w:szCs w:val="24"/>
        </w:rPr>
        <w:t xml:space="preserve"> </w:t>
      </w:r>
      <w:r w:rsidR="00E4750A" w:rsidRPr="00F85278">
        <w:rPr>
          <w:rFonts w:ascii="Times New Roman" w:eastAsia="Calibri" w:hAnsi="Times New Roman" w:cs="Times New Roman"/>
          <w:color w:val="000000"/>
          <w:sz w:val="24"/>
          <w:szCs w:val="24"/>
        </w:rPr>
        <w:t>November</w:t>
      </w:r>
      <w:r w:rsidR="000C3DB4" w:rsidRPr="00F85278">
        <w:rPr>
          <w:rFonts w:ascii="Times New Roman" w:eastAsia="Calibri" w:hAnsi="Times New Roman" w:cs="Times New Roman"/>
          <w:color w:val="000000"/>
          <w:sz w:val="24"/>
          <w:szCs w:val="24"/>
        </w:rPr>
        <w:t>; Water $</w:t>
      </w:r>
      <w:r w:rsidR="006B4103" w:rsidRPr="005D5281">
        <w:rPr>
          <w:rFonts w:ascii="Times New Roman" w:eastAsia="Calibri" w:hAnsi="Times New Roman" w:cs="Times New Roman"/>
          <w:color w:val="000000"/>
          <w:sz w:val="24"/>
          <w:szCs w:val="24"/>
        </w:rPr>
        <w:t>4411</w:t>
      </w:r>
      <w:r w:rsidR="000C3DB4" w:rsidRPr="005D5281">
        <w:rPr>
          <w:rFonts w:ascii="Times New Roman" w:eastAsia="Calibri" w:hAnsi="Times New Roman" w:cs="Times New Roman"/>
          <w:color w:val="000000"/>
          <w:sz w:val="24"/>
          <w:szCs w:val="24"/>
        </w:rPr>
        <w:t xml:space="preserve">, </w:t>
      </w:r>
      <w:r w:rsidR="0083159E" w:rsidRPr="005D5281">
        <w:rPr>
          <w:rFonts w:ascii="Times New Roman" w:eastAsia="Calibri" w:hAnsi="Times New Roman" w:cs="Times New Roman"/>
          <w:color w:val="000000"/>
          <w:sz w:val="24"/>
          <w:szCs w:val="24"/>
        </w:rPr>
        <w:t>up</w:t>
      </w:r>
      <w:r w:rsidR="00127723" w:rsidRPr="005D5281">
        <w:rPr>
          <w:rFonts w:ascii="Times New Roman" w:eastAsia="Calibri" w:hAnsi="Times New Roman" w:cs="Times New Roman"/>
          <w:color w:val="000000"/>
          <w:sz w:val="24"/>
          <w:szCs w:val="24"/>
        </w:rPr>
        <w:t xml:space="preserve"> $</w:t>
      </w:r>
      <w:r w:rsidR="006B4103" w:rsidRPr="005D5281">
        <w:rPr>
          <w:rFonts w:ascii="Times New Roman" w:eastAsia="Calibri" w:hAnsi="Times New Roman" w:cs="Times New Roman"/>
          <w:color w:val="000000"/>
          <w:sz w:val="24"/>
          <w:szCs w:val="24"/>
        </w:rPr>
        <w:t>821</w:t>
      </w:r>
      <w:r w:rsidR="00DA6A94" w:rsidRPr="005D5281">
        <w:rPr>
          <w:rFonts w:ascii="Times New Roman" w:eastAsia="Calibri" w:hAnsi="Times New Roman" w:cs="Times New Roman"/>
          <w:color w:val="000000"/>
          <w:sz w:val="24"/>
          <w:szCs w:val="24"/>
        </w:rPr>
        <w:t xml:space="preserve"> f</w:t>
      </w:r>
      <w:r w:rsidR="000C3DB4" w:rsidRPr="005D5281">
        <w:rPr>
          <w:rFonts w:ascii="Times New Roman" w:eastAsia="Calibri" w:hAnsi="Times New Roman" w:cs="Times New Roman"/>
          <w:color w:val="000000"/>
          <w:sz w:val="24"/>
          <w:szCs w:val="24"/>
        </w:rPr>
        <w:t>rom</w:t>
      </w:r>
      <w:r w:rsidR="000C3DB4" w:rsidRPr="00F85278">
        <w:rPr>
          <w:rFonts w:ascii="Times New Roman" w:eastAsia="Calibri" w:hAnsi="Times New Roman" w:cs="Times New Roman"/>
          <w:color w:val="000000"/>
          <w:sz w:val="24"/>
          <w:szCs w:val="24"/>
        </w:rPr>
        <w:t xml:space="preserve"> </w:t>
      </w:r>
      <w:r w:rsidR="00E4750A" w:rsidRPr="00F85278">
        <w:rPr>
          <w:rFonts w:ascii="Times New Roman" w:eastAsia="Calibri" w:hAnsi="Times New Roman" w:cs="Times New Roman"/>
          <w:color w:val="000000"/>
          <w:sz w:val="24"/>
          <w:szCs w:val="24"/>
        </w:rPr>
        <w:t>November</w:t>
      </w:r>
      <w:r w:rsidR="000C3DB4" w:rsidRPr="00F85278">
        <w:rPr>
          <w:rFonts w:ascii="Times New Roman" w:eastAsia="Calibri" w:hAnsi="Times New Roman" w:cs="Times New Roman"/>
          <w:color w:val="000000"/>
          <w:sz w:val="24"/>
          <w:szCs w:val="24"/>
        </w:rPr>
        <w:t>. Total Past Due Accounts were $</w:t>
      </w:r>
      <w:r w:rsidR="0083159E" w:rsidRPr="00F85278">
        <w:rPr>
          <w:rFonts w:ascii="Times New Roman" w:eastAsia="Calibri" w:hAnsi="Times New Roman" w:cs="Times New Roman"/>
          <w:color w:val="000000"/>
          <w:sz w:val="24"/>
          <w:szCs w:val="24"/>
        </w:rPr>
        <w:t>61,</w:t>
      </w:r>
      <w:r w:rsidR="00E4750A" w:rsidRPr="00F85278">
        <w:rPr>
          <w:rFonts w:ascii="Times New Roman" w:eastAsia="Calibri" w:hAnsi="Times New Roman" w:cs="Times New Roman"/>
          <w:color w:val="000000"/>
          <w:sz w:val="24"/>
          <w:szCs w:val="24"/>
        </w:rPr>
        <w:t>248</w:t>
      </w:r>
      <w:r w:rsidR="000C3DB4" w:rsidRPr="00F85278">
        <w:rPr>
          <w:rFonts w:ascii="Times New Roman" w:eastAsia="Calibri" w:hAnsi="Times New Roman" w:cs="Times New Roman"/>
          <w:color w:val="000000"/>
          <w:sz w:val="24"/>
          <w:szCs w:val="24"/>
        </w:rPr>
        <w:t xml:space="preserve">, </w:t>
      </w:r>
      <w:r w:rsidR="00E4750A" w:rsidRPr="005D5281">
        <w:rPr>
          <w:rFonts w:ascii="Times New Roman" w:eastAsia="Calibri" w:hAnsi="Times New Roman" w:cs="Times New Roman"/>
          <w:color w:val="000000"/>
          <w:sz w:val="24"/>
          <w:szCs w:val="24"/>
        </w:rPr>
        <w:t>down</w:t>
      </w:r>
      <w:r w:rsidR="000C3DB4" w:rsidRPr="00F85278">
        <w:rPr>
          <w:rFonts w:ascii="Times New Roman" w:eastAsia="Calibri" w:hAnsi="Times New Roman" w:cs="Times New Roman"/>
          <w:color w:val="000000"/>
          <w:sz w:val="24"/>
          <w:szCs w:val="24"/>
        </w:rPr>
        <w:t xml:space="preserve"> $</w:t>
      </w:r>
      <w:r w:rsidR="00E4750A" w:rsidRPr="00F85278">
        <w:rPr>
          <w:rFonts w:ascii="Times New Roman" w:eastAsia="Calibri" w:hAnsi="Times New Roman" w:cs="Times New Roman"/>
          <w:color w:val="000000"/>
          <w:sz w:val="24"/>
          <w:szCs w:val="24"/>
        </w:rPr>
        <w:t>552</w:t>
      </w:r>
      <w:r w:rsidR="00341CA6" w:rsidRPr="00F85278">
        <w:rPr>
          <w:rFonts w:ascii="Times New Roman" w:eastAsia="Calibri" w:hAnsi="Times New Roman" w:cs="Times New Roman"/>
          <w:color w:val="000000"/>
          <w:sz w:val="24"/>
          <w:szCs w:val="24"/>
        </w:rPr>
        <w:t xml:space="preserve"> </w:t>
      </w:r>
      <w:r w:rsidR="000C3DB4" w:rsidRPr="00F85278">
        <w:rPr>
          <w:rFonts w:ascii="Times New Roman" w:eastAsia="Calibri" w:hAnsi="Times New Roman" w:cs="Times New Roman"/>
          <w:color w:val="000000"/>
          <w:sz w:val="24"/>
          <w:szCs w:val="24"/>
        </w:rPr>
        <w:t xml:space="preserve">from </w:t>
      </w:r>
      <w:r w:rsidR="00E4750A" w:rsidRPr="00F85278">
        <w:rPr>
          <w:rFonts w:ascii="Times New Roman" w:eastAsia="Calibri" w:hAnsi="Times New Roman" w:cs="Times New Roman"/>
          <w:color w:val="000000"/>
          <w:sz w:val="24"/>
          <w:szCs w:val="24"/>
        </w:rPr>
        <w:t>November</w:t>
      </w:r>
    </w:p>
    <w:p w14:paraId="1D585015" w14:textId="2E51C26B" w:rsidR="00F7660B" w:rsidRDefault="00DD4681"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w:t>
      </w:r>
      <w:r w:rsidR="00E4750A">
        <w:rPr>
          <w:rFonts w:ascii="Times New Roman" w:eastAsia="Calibri" w:hAnsi="Times New Roman" w:cs="Times New Roman"/>
          <w:color w:val="000000"/>
          <w:sz w:val="24"/>
          <w:szCs w:val="24"/>
        </w:rPr>
        <w:t xml:space="preserve">followed up on a cost/benefit </w:t>
      </w:r>
      <w:r w:rsidR="00B65AA3">
        <w:rPr>
          <w:rFonts w:ascii="Times New Roman" w:eastAsia="Calibri" w:hAnsi="Times New Roman" w:cs="Times New Roman"/>
          <w:color w:val="000000"/>
          <w:sz w:val="24"/>
          <w:szCs w:val="24"/>
        </w:rPr>
        <w:t>study for the belt press</w:t>
      </w:r>
    </w:p>
    <w:p w14:paraId="22B9006B" w14:textId="119C4988" w:rsidR="00B65AA3" w:rsidRDefault="00B65AA3" w:rsidP="0070273D">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Murray waste water processing overage will be billed</w:t>
      </w:r>
    </w:p>
    <w:p w14:paraId="6004ECD9" w14:textId="77777777" w:rsidR="00F7660B" w:rsidRDefault="00F7660B" w:rsidP="000E656B">
      <w:pPr>
        <w:rPr>
          <w:rFonts w:ascii="Times New Roman" w:eastAsia="Calibri" w:hAnsi="Times New Roman" w:cs="Times New Roman"/>
          <w:color w:val="000000"/>
          <w:sz w:val="24"/>
          <w:szCs w:val="24"/>
        </w:rPr>
      </w:pPr>
    </w:p>
    <w:p w14:paraId="4C6AA853" w14:textId="4D1BF282" w:rsidR="00751F69" w:rsidRDefault="0039517C"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Motion was made by </w:t>
      </w:r>
      <w:r w:rsidR="0070273D">
        <w:rPr>
          <w:rFonts w:ascii="Times New Roman" w:eastAsia="Calibri" w:hAnsi="Times New Roman" w:cs="Times New Roman"/>
          <w:color w:val="000000"/>
          <w:sz w:val="24"/>
          <w:szCs w:val="24"/>
        </w:rPr>
        <w:t>Becker</w:t>
      </w:r>
      <w:r w:rsidR="00DD4681">
        <w:rPr>
          <w:rFonts w:ascii="Times New Roman" w:eastAsia="Calibri" w:hAnsi="Times New Roman" w:cs="Times New Roman"/>
          <w:color w:val="000000"/>
          <w:sz w:val="24"/>
          <w:szCs w:val="24"/>
        </w:rPr>
        <w:t xml:space="preserve">, seconded by </w:t>
      </w:r>
      <w:r w:rsidR="00FF4FB0">
        <w:rPr>
          <w:rFonts w:ascii="Times New Roman" w:eastAsia="Calibri" w:hAnsi="Times New Roman" w:cs="Times New Roman"/>
          <w:color w:val="000000"/>
          <w:sz w:val="24"/>
          <w:szCs w:val="24"/>
        </w:rPr>
        <w:t>Long</w:t>
      </w:r>
      <w:r>
        <w:rPr>
          <w:rFonts w:ascii="Times New Roman" w:eastAsia="Calibri" w:hAnsi="Times New Roman" w:cs="Times New Roman"/>
          <w:color w:val="000000"/>
          <w:sz w:val="24"/>
          <w:szCs w:val="24"/>
        </w:rPr>
        <w:t xml:space="preserve"> to approve the </w:t>
      </w:r>
      <w:r w:rsidR="0070273D">
        <w:rPr>
          <w:rFonts w:ascii="Times New Roman" w:eastAsia="Calibri" w:hAnsi="Times New Roman" w:cs="Times New Roman"/>
          <w:color w:val="000000"/>
          <w:sz w:val="24"/>
          <w:szCs w:val="24"/>
        </w:rPr>
        <w:t>January 9</w:t>
      </w:r>
      <w:r w:rsidR="006570B8">
        <w:rPr>
          <w:rFonts w:ascii="Times New Roman" w:eastAsia="Calibri" w:hAnsi="Times New Roman" w:cs="Times New Roman"/>
          <w:color w:val="000000"/>
          <w:sz w:val="24"/>
          <w:szCs w:val="24"/>
        </w:rPr>
        <w:t xml:space="preserve">, </w:t>
      </w:r>
      <w:r w:rsidR="0070273D">
        <w:rPr>
          <w:rFonts w:ascii="Times New Roman" w:eastAsia="Calibri" w:hAnsi="Times New Roman" w:cs="Times New Roman"/>
          <w:color w:val="000000"/>
          <w:sz w:val="24"/>
          <w:szCs w:val="24"/>
        </w:rPr>
        <w:t>2020</w:t>
      </w:r>
      <w:r w:rsidR="000E656B">
        <w:rPr>
          <w:rFonts w:ascii="Times New Roman" w:eastAsia="Calibri" w:hAnsi="Times New Roman" w:cs="Times New Roman"/>
          <w:color w:val="000000"/>
          <w:sz w:val="24"/>
          <w:szCs w:val="24"/>
        </w:rPr>
        <w:t xml:space="preserve"> F</w:t>
      </w:r>
      <w:r w:rsidR="00E03918">
        <w:rPr>
          <w:rFonts w:ascii="Times New Roman" w:eastAsia="Calibri" w:hAnsi="Times New Roman" w:cs="Times New Roman"/>
          <w:color w:val="000000"/>
          <w:sz w:val="24"/>
          <w:szCs w:val="24"/>
        </w:rPr>
        <w:t xml:space="preserve">inance committee minutes. </w:t>
      </w:r>
      <w:r w:rsidR="00B67A11">
        <w:rPr>
          <w:rFonts w:ascii="Times New Roman" w:eastAsia="Calibri" w:hAnsi="Times New Roman" w:cs="Times New Roman"/>
          <w:color w:val="000000"/>
          <w:sz w:val="24"/>
          <w:szCs w:val="24"/>
        </w:rPr>
        <w:t>Motion carried unanimously.</w:t>
      </w:r>
    </w:p>
    <w:p w14:paraId="0ACA8099" w14:textId="77777777" w:rsidR="00751F69" w:rsidRPr="005D5281" w:rsidRDefault="00751F69" w:rsidP="000C3DB4">
      <w:pPr>
        <w:rPr>
          <w:rFonts w:ascii="Times New Roman" w:eastAsia="Calibri" w:hAnsi="Times New Roman" w:cs="Times New Roman"/>
          <w:color w:val="000000"/>
          <w:sz w:val="20"/>
          <w:szCs w:val="20"/>
        </w:rPr>
      </w:pPr>
    </w:p>
    <w:p w14:paraId="5BDA7D66" w14:textId="77777777" w:rsidR="00017825" w:rsidRPr="005D5281" w:rsidRDefault="00017825" w:rsidP="004168AB">
      <w:pPr>
        <w:rPr>
          <w:rFonts w:ascii="Times New Roman" w:eastAsia="Calibri" w:hAnsi="Times New Roman" w:cs="Times New Roman"/>
          <w:b/>
          <w:color w:val="000000"/>
          <w:sz w:val="20"/>
          <w:szCs w:val="20"/>
        </w:rPr>
      </w:pPr>
    </w:p>
    <w:p w14:paraId="680988AB" w14:textId="77777777"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14:paraId="16BF8262" w14:textId="57B7937E" w:rsidR="00B67A11" w:rsidRDefault="00B67A11" w:rsidP="00B67A11">
      <w:pPr>
        <w:jc w:val="center"/>
        <w:rPr>
          <w:rFonts w:ascii="Times New Roman" w:eastAsia="Calibri" w:hAnsi="Times New Roman" w:cs="Times New Roman"/>
          <w:sz w:val="24"/>
          <w:szCs w:val="24"/>
        </w:rPr>
      </w:pPr>
      <w:r w:rsidRPr="001D7C7A">
        <w:rPr>
          <w:rFonts w:ascii="Times New Roman" w:eastAsia="Calibri" w:hAnsi="Times New Roman" w:cs="Times New Roman"/>
          <w:color w:val="000000"/>
          <w:sz w:val="24"/>
          <w:szCs w:val="24"/>
        </w:rPr>
        <w:t xml:space="preserve">Reported by: </w:t>
      </w:r>
      <w:r w:rsidR="00B91546">
        <w:rPr>
          <w:rFonts w:ascii="Times New Roman" w:eastAsia="Calibri" w:hAnsi="Times New Roman" w:cs="Times New Roman"/>
          <w:sz w:val="24"/>
          <w:szCs w:val="24"/>
        </w:rPr>
        <w:t>Terry Barnes</w:t>
      </w:r>
    </w:p>
    <w:p w14:paraId="78469222" w14:textId="77777777" w:rsidR="00ED1865" w:rsidRDefault="00ED1865" w:rsidP="00ED1865">
      <w:pPr>
        <w:spacing w:line="240" w:lineRule="auto"/>
        <w:ind w:left="360"/>
        <w:rPr>
          <w:rFonts w:ascii="Times New Roman" w:eastAsia="Calibri" w:hAnsi="Times New Roman" w:cs="Times New Roman"/>
          <w:sz w:val="24"/>
          <w:szCs w:val="24"/>
        </w:rPr>
      </w:pPr>
    </w:p>
    <w:p w14:paraId="61925C96" w14:textId="5A631916" w:rsidR="00B67A11" w:rsidRDefault="0083159E" w:rsidP="00ED1865">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One ap</w:t>
      </w:r>
      <w:r w:rsidR="00ED1865">
        <w:rPr>
          <w:rFonts w:ascii="Times New Roman" w:eastAsia="Calibri" w:hAnsi="Times New Roman" w:cs="Times New Roman"/>
          <w:color w:val="000000"/>
          <w:sz w:val="24"/>
          <w:szCs w:val="24"/>
        </w:rPr>
        <w:t xml:space="preserve">peal was filed for a violation for </w:t>
      </w:r>
      <w:r w:rsidR="00B91546">
        <w:rPr>
          <w:rFonts w:ascii="Times New Roman" w:eastAsia="Calibri" w:hAnsi="Times New Roman" w:cs="Times New Roman"/>
          <w:color w:val="000000"/>
          <w:sz w:val="24"/>
          <w:szCs w:val="24"/>
        </w:rPr>
        <w:t>parking</w:t>
      </w:r>
      <w:r w:rsidR="00ED1865">
        <w:rPr>
          <w:rFonts w:ascii="Times New Roman" w:eastAsia="Calibri" w:hAnsi="Times New Roman" w:cs="Times New Roman"/>
          <w:color w:val="000000"/>
          <w:sz w:val="24"/>
          <w:szCs w:val="24"/>
        </w:rPr>
        <w:t xml:space="preserve"> by the </w:t>
      </w:r>
      <w:r w:rsidR="00B91546">
        <w:rPr>
          <w:rFonts w:ascii="Times New Roman" w:eastAsia="Calibri" w:hAnsi="Times New Roman" w:cs="Times New Roman"/>
          <w:color w:val="000000"/>
          <w:sz w:val="24"/>
          <w:szCs w:val="24"/>
        </w:rPr>
        <w:t>McClatchey</w:t>
      </w:r>
      <w:r w:rsidR="00ED1865">
        <w:rPr>
          <w:rFonts w:ascii="Times New Roman" w:eastAsia="Calibri" w:hAnsi="Times New Roman" w:cs="Times New Roman"/>
          <w:color w:val="000000"/>
          <w:sz w:val="24"/>
          <w:szCs w:val="24"/>
        </w:rPr>
        <w:t xml:space="preserve">’s of lot </w:t>
      </w:r>
      <w:r w:rsidR="00B91546">
        <w:rPr>
          <w:rFonts w:ascii="Times New Roman" w:eastAsia="Calibri" w:hAnsi="Times New Roman" w:cs="Times New Roman"/>
          <w:color w:val="000000"/>
          <w:sz w:val="24"/>
          <w:szCs w:val="24"/>
        </w:rPr>
        <w:t>769</w:t>
      </w:r>
      <w:r w:rsidR="00ED1865">
        <w:rPr>
          <w:rFonts w:ascii="Times New Roman" w:eastAsia="Calibri" w:hAnsi="Times New Roman" w:cs="Times New Roman"/>
          <w:color w:val="000000"/>
          <w:sz w:val="24"/>
          <w:szCs w:val="24"/>
        </w:rPr>
        <w:t>.</w:t>
      </w:r>
    </w:p>
    <w:p w14:paraId="4B725FA9" w14:textId="77777777" w:rsidR="00ED1865" w:rsidRDefault="00ED1865" w:rsidP="00ED1865">
      <w:pPr>
        <w:spacing w:line="240" w:lineRule="auto"/>
        <w:rPr>
          <w:rFonts w:ascii="Times New Roman" w:eastAsia="Calibri" w:hAnsi="Times New Roman" w:cs="Times New Roman"/>
          <w:color w:val="000000"/>
          <w:sz w:val="24"/>
          <w:szCs w:val="24"/>
        </w:rPr>
      </w:pPr>
    </w:p>
    <w:p w14:paraId="33046347" w14:textId="6CE5B177" w:rsidR="00ED1865" w:rsidRDefault="00ED1865" w:rsidP="00ED1865">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heard from security staff and recommends denying the appeal by the </w:t>
      </w:r>
      <w:r w:rsidR="00B91546">
        <w:rPr>
          <w:rFonts w:ascii="Times New Roman" w:eastAsia="Calibri" w:hAnsi="Times New Roman" w:cs="Times New Roman"/>
          <w:color w:val="000000"/>
          <w:sz w:val="24"/>
          <w:szCs w:val="24"/>
        </w:rPr>
        <w:t>McClatchey’s of lot 769</w:t>
      </w:r>
      <w:r>
        <w:rPr>
          <w:rFonts w:ascii="Times New Roman" w:eastAsia="Calibri" w:hAnsi="Times New Roman" w:cs="Times New Roman"/>
          <w:color w:val="000000"/>
          <w:sz w:val="24"/>
          <w:szCs w:val="24"/>
        </w:rPr>
        <w:t xml:space="preserve">. </w:t>
      </w:r>
    </w:p>
    <w:p w14:paraId="46F6BE75" w14:textId="77777777" w:rsidR="00B67A11" w:rsidRDefault="00B67A11" w:rsidP="00B67A11">
      <w:pPr>
        <w:rPr>
          <w:rFonts w:ascii="Times New Roman" w:eastAsia="Calibri" w:hAnsi="Times New Roman" w:cs="Times New Roman"/>
          <w:color w:val="000000"/>
          <w:sz w:val="24"/>
          <w:szCs w:val="24"/>
        </w:rPr>
      </w:pPr>
    </w:p>
    <w:p w14:paraId="208B6F62" w14:textId="06CE32CA" w:rsidR="00ED1865" w:rsidRDefault="00ED1865"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B91546">
        <w:rPr>
          <w:rFonts w:ascii="Times New Roman" w:eastAsia="Calibri" w:hAnsi="Times New Roman" w:cs="Times New Roman"/>
          <w:color w:val="000000"/>
          <w:sz w:val="24"/>
          <w:szCs w:val="24"/>
        </w:rPr>
        <w:t>Miller</w:t>
      </w:r>
      <w:r>
        <w:rPr>
          <w:rFonts w:ascii="Times New Roman" w:eastAsia="Calibri" w:hAnsi="Times New Roman" w:cs="Times New Roman"/>
          <w:color w:val="000000"/>
          <w:sz w:val="24"/>
          <w:szCs w:val="24"/>
        </w:rPr>
        <w:t xml:space="preserve">, seconded by Long to agree with the committee’s recommendation and deny the appeal by the </w:t>
      </w:r>
      <w:r w:rsidR="00B91546">
        <w:rPr>
          <w:rFonts w:ascii="Times New Roman" w:eastAsia="Calibri" w:hAnsi="Times New Roman" w:cs="Times New Roman"/>
          <w:color w:val="000000"/>
          <w:sz w:val="24"/>
          <w:szCs w:val="24"/>
        </w:rPr>
        <w:t>McClatchey’s of lot 769</w:t>
      </w:r>
      <w:r>
        <w:rPr>
          <w:rFonts w:ascii="Times New Roman" w:eastAsia="Calibri" w:hAnsi="Times New Roman" w:cs="Times New Roman"/>
          <w:color w:val="000000"/>
          <w:sz w:val="24"/>
          <w:szCs w:val="24"/>
        </w:rPr>
        <w:t xml:space="preserve">. </w:t>
      </w:r>
    </w:p>
    <w:p w14:paraId="2636CA00" w14:textId="77777777" w:rsidR="00484C16" w:rsidRDefault="00484C16" w:rsidP="00B67A11">
      <w:pPr>
        <w:rPr>
          <w:rFonts w:ascii="Times New Roman" w:eastAsia="Calibri" w:hAnsi="Times New Roman" w:cs="Times New Roman"/>
          <w:color w:val="000000"/>
          <w:sz w:val="24"/>
          <w:szCs w:val="24"/>
        </w:rPr>
      </w:pPr>
    </w:p>
    <w:p w14:paraId="1EF02F41" w14:textId="1F82BADE" w:rsidR="00484C16" w:rsidRDefault="00484C16"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Kayhanfar expressed that the Board tries to stand behind Officer Becklun and the security staff in making timely and prudent decision</w:t>
      </w:r>
      <w:r w:rsidR="002C3474">
        <w:rPr>
          <w:rFonts w:ascii="Times New Roman" w:eastAsia="Calibri" w:hAnsi="Times New Roman" w:cs="Times New Roman"/>
          <w:color w:val="000000"/>
          <w:sz w:val="24"/>
          <w:szCs w:val="24"/>
        </w:rPr>
        <w:t>s</w:t>
      </w:r>
      <w:r w:rsidR="005D5281">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when necessary. Kayhanfar said that he didn’t agree with the violation in this particular instance, though. He felt there was time to talk to the property owner instead of issuing a violation.</w:t>
      </w:r>
    </w:p>
    <w:p w14:paraId="2F7F161F" w14:textId="77777777" w:rsidR="00B91546" w:rsidRDefault="00B91546" w:rsidP="00B67A11">
      <w:pPr>
        <w:rPr>
          <w:rFonts w:ascii="Times New Roman" w:eastAsia="Calibri" w:hAnsi="Times New Roman" w:cs="Times New Roman"/>
          <w:color w:val="000000"/>
          <w:sz w:val="24"/>
          <w:szCs w:val="24"/>
        </w:rPr>
      </w:pPr>
    </w:p>
    <w:p w14:paraId="10C50633" w14:textId="21550CA2" w:rsidR="00B91546" w:rsidRDefault="00B91546" w:rsidP="00B9154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w:t>
      </w:r>
      <w:r w:rsidR="00484C16">
        <w:rPr>
          <w:rFonts w:ascii="Times New Roman" w:eastAsia="Calibri" w:hAnsi="Times New Roman" w:cs="Times New Roman"/>
          <w:color w:val="000000"/>
          <w:sz w:val="24"/>
          <w:szCs w:val="24"/>
        </w:rPr>
        <w:t xml:space="preserve"> to deny</w:t>
      </w:r>
      <w:r>
        <w:rPr>
          <w:rFonts w:ascii="Times New Roman" w:eastAsia="Calibri" w:hAnsi="Times New Roman" w:cs="Times New Roman"/>
          <w:color w:val="000000"/>
          <w:sz w:val="24"/>
          <w:szCs w:val="24"/>
        </w:rPr>
        <w:t xml:space="preserve"> carried </w:t>
      </w:r>
      <w:r w:rsidR="004822DE">
        <w:rPr>
          <w:rFonts w:ascii="Times New Roman" w:eastAsia="Calibri" w:hAnsi="Times New Roman" w:cs="Times New Roman"/>
          <w:color w:val="000000"/>
          <w:sz w:val="24"/>
          <w:szCs w:val="24"/>
        </w:rPr>
        <w:t>5</w:t>
      </w:r>
      <w:r w:rsidR="00484C16">
        <w:rPr>
          <w:rFonts w:ascii="Times New Roman" w:eastAsia="Calibri" w:hAnsi="Times New Roman" w:cs="Times New Roman"/>
          <w:color w:val="000000"/>
          <w:sz w:val="24"/>
          <w:szCs w:val="24"/>
        </w:rPr>
        <w:t>-2</w:t>
      </w:r>
      <w:r>
        <w:rPr>
          <w:rFonts w:ascii="Times New Roman" w:eastAsia="Calibri" w:hAnsi="Times New Roman" w:cs="Times New Roman"/>
          <w:color w:val="000000"/>
          <w:sz w:val="24"/>
          <w:szCs w:val="24"/>
        </w:rPr>
        <w:t>.</w:t>
      </w:r>
    </w:p>
    <w:p w14:paraId="32D0BCC5" w14:textId="77777777" w:rsidR="00ED1865" w:rsidRDefault="00ED1865" w:rsidP="00B67A11">
      <w:pPr>
        <w:rPr>
          <w:rFonts w:ascii="Times New Roman" w:eastAsia="Calibri" w:hAnsi="Times New Roman" w:cs="Times New Roman"/>
          <w:color w:val="000000"/>
          <w:sz w:val="24"/>
          <w:szCs w:val="24"/>
        </w:rPr>
      </w:pPr>
    </w:p>
    <w:p w14:paraId="02F571CA" w14:textId="2FD33C8E" w:rsidR="00B67A11" w:rsidRDefault="00B67A11" w:rsidP="00B67A11">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B91546">
        <w:rPr>
          <w:rFonts w:ascii="Times New Roman" w:eastAsia="Calibri" w:hAnsi="Times New Roman" w:cs="Times New Roman"/>
          <w:color w:val="000000"/>
          <w:sz w:val="24"/>
          <w:szCs w:val="24"/>
        </w:rPr>
        <w:t>Miller</w:t>
      </w:r>
      <w:r>
        <w:rPr>
          <w:rFonts w:ascii="Times New Roman" w:eastAsia="Calibri" w:hAnsi="Times New Roman" w:cs="Times New Roman"/>
          <w:color w:val="000000"/>
          <w:sz w:val="24"/>
          <w:szCs w:val="24"/>
        </w:rPr>
        <w:t xml:space="preserve">, seconded by </w:t>
      </w:r>
      <w:r w:rsidR="00B91546">
        <w:rPr>
          <w:rFonts w:ascii="Times New Roman" w:eastAsia="Calibri" w:hAnsi="Times New Roman" w:cs="Times New Roman"/>
          <w:color w:val="000000"/>
          <w:sz w:val="24"/>
          <w:szCs w:val="24"/>
        </w:rPr>
        <w:t>Becker</w:t>
      </w:r>
      <w:r>
        <w:rPr>
          <w:rFonts w:ascii="Times New Roman" w:eastAsia="Calibri" w:hAnsi="Times New Roman" w:cs="Times New Roman"/>
          <w:color w:val="000000"/>
          <w:sz w:val="24"/>
          <w:szCs w:val="24"/>
        </w:rPr>
        <w:t xml:space="preserve"> to approve the </w:t>
      </w:r>
      <w:r w:rsidR="00B91546">
        <w:rPr>
          <w:rFonts w:ascii="Times New Roman" w:eastAsia="Calibri" w:hAnsi="Times New Roman" w:cs="Times New Roman"/>
          <w:color w:val="000000"/>
          <w:sz w:val="24"/>
          <w:szCs w:val="24"/>
        </w:rPr>
        <w:t>January 7, 2020</w:t>
      </w:r>
      <w:r>
        <w:rPr>
          <w:rFonts w:ascii="Times New Roman" w:eastAsia="Calibri" w:hAnsi="Times New Roman" w:cs="Times New Roman"/>
          <w:color w:val="000000"/>
          <w:sz w:val="24"/>
          <w:szCs w:val="24"/>
        </w:rPr>
        <w:t xml:space="preserve"> Appeals committee minutes. </w:t>
      </w:r>
      <w:r w:rsidR="00B91546">
        <w:rPr>
          <w:rFonts w:ascii="Times New Roman" w:eastAsia="Calibri" w:hAnsi="Times New Roman" w:cs="Times New Roman"/>
          <w:color w:val="000000"/>
          <w:sz w:val="24"/>
          <w:szCs w:val="24"/>
        </w:rPr>
        <w:t>Motion carried unanimously.</w:t>
      </w:r>
    </w:p>
    <w:p w14:paraId="7248D4D9" w14:textId="77777777" w:rsidR="00883C95" w:rsidRPr="00E5011A" w:rsidRDefault="00883C95" w:rsidP="0039517C">
      <w:pPr>
        <w:rPr>
          <w:rFonts w:ascii="Times New Roman" w:eastAsia="Calibri" w:hAnsi="Times New Roman" w:cs="Times New Roman"/>
          <w:color w:val="000000"/>
          <w:sz w:val="20"/>
          <w:szCs w:val="20"/>
        </w:rPr>
      </w:pPr>
    </w:p>
    <w:p w14:paraId="6F1A8D61" w14:textId="77777777" w:rsidR="00E510FA" w:rsidRPr="00E5011A" w:rsidRDefault="00E510FA" w:rsidP="0039517C">
      <w:pPr>
        <w:rPr>
          <w:rFonts w:ascii="Times New Roman" w:eastAsia="Calibri" w:hAnsi="Times New Roman" w:cs="Times New Roman"/>
          <w:color w:val="000000"/>
          <w:sz w:val="20"/>
          <w:szCs w:val="20"/>
        </w:rPr>
      </w:pPr>
    </w:p>
    <w:p w14:paraId="68AEA883" w14:textId="77777777" w:rsidR="007A5322" w:rsidRPr="001D7C7A" w:rsidRDefault="007A5322" w:rsidP="0053687B">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14:paraId="0F83A78C" w14:textId="08BEE006" w:rsidR="008B7D5D" w:rsidRDefault="00484C16" w:rsidP="008B7D5D">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Allison Welch</w:t>
      </w:r>
    </w:p>
    <w:p w14:paraId="5CDED358" w14:textId="77777777" w:rsidR="00484C16" w:rsidRDefault="00484C16" w:rsidP="008B7D5D">
      <w:pPr>
        <w:jc w:val="center"/>
        <w:rPr>
          <w:rFonts w:ascii="Times New Roman" w:eastAsia="Calibri" w:hAnsi="Times New Roman" w:cs="Times New Roman"/>
          <w:sz w:val="24"/>
          <w:szCs w:val="24"/>
        </w:rPr>
      </w:pPr>
    </w:p>
    <w:p w14:paraId="01FB446C" w14:textId="7839CA96" w:rsidR="00484C16" w:rsidRDefault="005A4B31" w:rsidP="00484C16">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reviewed the Beaver Lake Handbook Election sections</w:t>
      </w:r>
    </w:p>
    <w:p w14:paraId="3CE354D2" w14:textId="5C1DD593" w:rsidR="005A4B31" w:rsidRDefault="005A4B31" w:rsidP="00484C16">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Recommendations will be sent to the Board</w:t>
      </w:r>
    </w:p>
    <w:p w14:paraId="7F97569E" w14:textId="6BE2F304" w:rsidR="005A4B31" w:rsidRDefault="005A4B31" w:rsidP="00484C16">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will meet again in March after Board candidates have been approved</w:t>
      </w:r>
    </w:p>
    <w:p w14:paraId="1F7C8481" w14:textId="77777777" w:rsidR="00484C16" w:rsidRDefault="00484C16" w:rsidP="00484C16">
      <w:pPr>
        <w:outlineLvl w:val="0"/>
        <w:rPr>
          <w:rFonts w:ascii="Times New Roman" w:eastAsia="Calibri" w:hAnsi="Times New Roman" w:cs="Times New Roman"/>
          <w:color w:val="000000"/>
          <w:sz w:val="24"/>
          <w:szCs w:val="24"/>
        </w:rPr>
      </w:pPr>
    </w:p>
    <w:p w14:paraId="06F41539" w14:textId="3E45FF1F" w:rsidR="00484C16" w:rsidRDefault="00484C16" w:rsidP="00484C16">
      <w:pPr>
        <w:spacing w:line="240" w:lineRule="auto"/>
        <w:textAlignment w:val="baseline"/>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Becker, seconded by Barrett to approve the January 12, 2020 Election Committee Minutes.</w:t>
      </w:r>
      <w:r w:rsidR="008114CD">
        <w:rPr>
          <w:rFonts w:ascii="Times New Roman" w:eastAsia="Calibri" w:hAnsi="Times New Roman" w:cs="Times New Roman"/>
          <w:color w:val="000000"/>
          <w:sz w:val="24"/>
          <w:szCs w:val="24"/>
        </w:rPr>
        <w:t xml:space="preserve"> Motion carried unanimously.</w:t>
      </w:r>
    </w:p>
    <w:p w14:paraId="43E3959B" w14:textId="77777777" w:rsidR="00484C16" w:rsidRPr="005D5281" w:rsidRDefault="00484C16" w:rsidP="00484C16">
      <w:pPr>
        <w:spacing w:line="240" w:lineRule="auto"/>
        <w:textAlignment w:val="baseline"/>
        <w:rPr>
          <w:rFonts w:ascii="Times New Roman" w:eastAsia="Calibri" w:hAnsi="Times New Roman" w:cs="Times New Roman"/>
          <w:color w:val="000000"/>
          <w:sz w:val="20"/>
          <w:szCs w:val="20"/>
        </w:rPr>
      </w:pPr>
    </w:p>
    <w:p w14:paraId="48BF664C" w14:textId="77777777" w:rsidR="008B7D5D" w:rsidRPr="005D5281" w:rsidRDefault="008B7D5D" w:rsidP="008B7D5D">
      <w:pPr>
        <w:rPr>
          <w:rFonts w:ascii="Times New Roman" w:eastAsia="Calibri" w:hAnsi="Times New Roman" w:cs="Times New Roman"/>
          <w:color w:val="000000"/>
          <w:sz w:val="20"/>
          <w:szCs w:val="20"/>
        </w:rPr>
      </w:pPr>
    </w:p>
    <w:p w14:paraId="06822199" w14:textId="77777777" w:rsidR="005D5281" w:rsidRDefault="005D5281" w:rsidP="000C3DB4">
      <w:pPr>
        <w:jc w:val="center"/>
        <w:outlineLvl w:val="0"/>
        <w:rPr>
          <w:rFonts w:ascii="Times New Roman" w:eastAsia="Calibri" w:hAnsi="Times New Roman" w:cs="Times New Roman"/>
          <w:b/>
          <w:color w:val="000000"/>
          <w:sz w:val="24"/>
          <w:szCs w:val="24"/>
        </w:rPr>
      </w:pPr>
    </w:p>
    <w:p w14:paraId="13C5BE7C" w14:textId="77777777"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14:paraId="24295D83" w14:textId="77777777" w:rsidR="000C3DB4" w:rsidRPr="001D7C7A" w:rsidRDefault="000C3DB4" w:rsidP="000C3DB4">
      <w:pPr>
        <w:ind w:left="180"/>
        <w:rPr>
          <w:rFonts w:ascii="Times New Roman" w:eastAsia="Calibri" w:hAnsi="Times New Roman" w:cs="Times New Roman"/>
          <w:color w:val="000000"/>
          <w:sz w:val="24"/>
          <w:szCs w:val="24"/>
        </w:rPr>
      </w:pPr>
    </w:p>
    <w:p w14:paraId="61F5227C" w14:textId="7809E99F" w:rsidR="000C3DB4"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484C16">
        <w:rPr>
          <w:rFonts w:ascii="Times New Roman" w:eastAsia="Calibri" w:hAnsi="Times New Roman" w:cs="Times New Roman"/>
          <w:color w:val="000000"/>
          <w:sz w:val="24"/>
          <w:szCs w:val="24"/>
        </w:rPr>
        <w:t>28</w:t>
      </w:r>
      <w:r>
        <w:rPr>
          <w:rFonts w:ascii="Times New Roman" w:eastAsia="Calibri" w:hAnsi="Times New Roman" w:cs="Times New Roman"/>
          <w:color w:val="000000"/>
          <w:sz w:val="24"/>
          <w:szCs w:val="24"/>
        </w:rPr>
        <w:t xml:space="preserve"> warnings</w:t>
      </w:r>
      <w:r w:rsidR="009C7A1A">
        <w:rPr>
          <w:rFonts w:ascii="Times New Roman" w:eastAsia="Calibri" w:hAnsi="Times New Roman" w:cs="Times New Roman"/>
          <w:color w:val="000000"/>
          <w:sz w:val="24"/>
          <w:szCs w:val="24"/>
        </w:rPr>
        <w:t xml:space="preserve"> and</w:t>
      </w:r>
      <w:r w:rsidR="00803C2C">
        <w:rPr>
          <w:rFonts w:ascii="Times New Roman" w:eastAsia="Calibri" w:hAnsi="Times New Roman" w:cs="Times New Roman"/>
          <w:color w:val="000000"/>
          <w:sz w:val="24"/>
          <w:szCs w:val="24"/>
        </w:rPr>
        <w:t xml:space="preserve"> </w:t>
      </w:r>
      <w:r w:rsidR="00484C16">
        <w:rPr>
          <w:rFonts w:ascii="Times New Roman" w:eastAsia="Calibri" w:hAnsi="Times New Roman" w:cs="Times New Roman"/>
          <w:color w:val="000000"/>
          <w:sz w:val="24"/>
          <w:szCs w:val="24"/>
        </w:rPr>
        <w:t>seven</w:t>
      </w:r>
      <w:r w:rsidR="009C7A1A">
        <w:rPr>
          <w:rFonts w:ascii="Times New Roman" w:eastAsia="Calibri" w:hAnsi="Times New Roman" w:cs="Times New Roman"/>
          <w:color w:val="000000"/>
          <w:sz w:val="24"/>
          <w:szCs w:val="24"/>
        </w:rPr>
        <w:t xml:space="preserve"> citations</w:t>
      </w:r>
      <w:r>
        <w:rPr>
          <w:rFonts w:ascii="Times New Roman" w:eastAsia="Calibri" w:hAnsi="Times New Roman" w:cs="Times New Roman"/>
          <w:color w:val="000000"/>
          <w:sz w:val="24"/>
          <w:szCs w:val="24"/>
        </w:rPr>
        <w:t xml:space="preserve"> </w:t>
      </w:r>
      <w:r w:rsidR="00D525FE">
        <w:rPr>
          <w:rFonts w:ascii="Times New Roman" w:eastAsia="Calibri" w:hAnsi="Times New Roman" w:cs="Times New Roman"/>
          <w:color w:val="000000"/>
          <w:sz w:val="24"/>
          <w:szCs w:val="24"/>
        </w:rPr>
        <w:t>issued on Beaver Lake property.</w:t>
      </w:r>
    </w:p>
    <w:p w14:paraId="64651CC5" w14:textId="77777777" w:rsidR="008E7634" w:rsidRDefault="008E7634" w:rsidP="0063568A">
      <w:pPr>
        <w:outlineLvl w:val="0"/>
        <w:rPr>
          <w:rFonts w:ascii="Times New Roman" w:eastAsia="Calibri" w:hAnsi="Times New Roman" w:cs="Times New Roman"/>
          <w:b/>
          <w:color w:val="000000"/>
          <w:sz w:val="20"/>
          <w:szCs w:val="20"/>
        </w:rPr>
      </w:pPr>
    </w:p>
    <w:p w14:paraId="7302F7DF" w14:textId="77777777" w:rsidR="009A3468" w:rsidRDefault="009A3468" w:rsidP="0063568A">
      <w:pPr>
        <w:outlineLvl w:val="0"/>
        <w:rPr>
          <w:rFonts w:ascii="Times New Roman" w:eastAsia="Calibri" w:hAnsi="Times New Roman" w:cs="Times New Roman"/>
          <w:b/>
          <w:color w:val="000000"/>
          <w:sz w:val="20"/>
          <w:szCs w:val="20"/>
        </w:rPr>
      </w:pPr>
    </w:p>
    <w:p w14:paraId="494F9956" w14:textId="77777777" w:rsidR="005D5281" w:rsidRDefault="005D5281" w:rsidP="0063568A">
      <w:pPr>
        <w:outlineLvl w:val="0"/>
        <w:rPr>
          <w:rFonts w:ascii="Times New Roman" w:eastAsia="Calibri" w:hAnsi="Times New Roman" w:cs="Times New Roman"/>
          <w:b/>
          <w:color w:val="000000"/>
          <w:sz w:val="20"/>
          <w:szCs w:val="20"/>
        </w:rPr>
      </w:pPr>
    </w:p>
    <w:p w14:paraId="0DBA5F46" w14:textId="77777777" w:rsidR="005D5281" w:rsidRPr="00F848F5" w:rsidRDefault="005D5281" w:rsidP="0063568A">
      <w:pPr>
        <w:outlineLvl w:val="0"/>
        <w:rPr>
          <w:rFonts w:ascii="Times New Roman" w:eastAsia="Calibri" w:hAnsi="Times New Roman" w:cs="Times New Roman"/>
          <w:b/>
          <w:color w:val="000000"/>
          <w:sz w:val="20"/>
          <w:szCs w:val="20"/>
        </w:rPr>
      </w:pPr>
    </w:p>
    <w:p w14:paraId="223C545A" w14:textId="77777777"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14:paraId="7F7CB238" w14:textId="77777777" w:rsidR="00C369B2" w:rsidRDefault="00C369B2" w:rsidP="000C3DB4">
      <w:pPr>
        <w:outlineLvl w:val="0"/>
        <w:rPr>
          <w:rFonts w:ascii="Times New Roman" w:eastAsia="Calibri" w:hAnsi="Times New Roman" w:cs="Times New Roman"/>
          <w:color w:val="000000"/>
          <w:sz w:val="20"/>
          <w:szCs w:val="20"/>
        </w:rPr>
      </w:pPr>
    </w:p>
    <w:p w14:paraId="7D6A434E" w14:textId="1E1F4C97" w:rsidR="007F6E86" w:rsidRPr="007F6E86" w:rsidRDefault="00F85278" w:rsidP="007F6E86">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Battreall thanked all the committees for participating in the Handbook update. The Board is still waiting on a couple committees, and, after all the suggestions are in, the Board will move forward.</w:t>
      </w:r>
    </w:p>
    <w:p w14:paraId="2DEF9BB7" w14:textId="77777777" w:rsidR="00ED1865" w:rsidRPr="00484C16" w:rsidRDefault="00ED1865" w:rsidP="004D4CD9">
      <w:pPr>
        <w:rPr>
          <w:rFonts w:ascii="Times New Roman" w:eastAsia="Calibri" w:hAnsi="Times New Roman" w:cs="Times New Roman"/>
          <w:color w:val="000000"/>
          <w:sz w:val="20"/>
          <w:szCs w:val="20"/>
        </w:rPr>
      </w:pPr>
    </w:p>
    <w:p w14:paraId="5522C8D8" w14:textId="77777777" w:rsidR="009A3468" w:rsidRPr="00F848F5" w:rsidRDefault="009A3468" w:rsidP="000C3DB4">
      <w:pPr>
        <w:outlineLvl w:val="0"/>
        <w:rPr>
          <w:rFonts w:ascii="Times New Roman" w:eastAsia="Calibri" w:hAnsi="Times New Roman" w:cs="Times New Roman"/>
          <w:color w:val="000000"/>
          <w:sz w:val="20"/>
          <w:szCs w:val="20"/>
        </w:rPr>
      </w:pPr>
    </w:p>
    <w:p w14:paraId="02022C2D" w14:textId="77777777" w:rsidR="005704CF" w:rsidRDefault="005704CF" w:rsidP="005704CF">
      <w:pPr>
        <w:jc w:val="center"/>
        <w:outlineLvl w:val="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New</w:t>
      </w:r>
      <w:r w:rsidRPr="001D7C7A">
        <w:rPr>
          <w:rFonts w:ascii="Times New Roman" w:eastAsia="Calibri" w:hAnsi="Times New Roman" w:cs="Times New Roman"/>
          <w:b/>
          <w:color w:val="000000"/>
          <w:sz w:val="24"/>
          <w:szCs w:val="24"/>
        </w:rPr>
        <w:t xml:space="preserve"> Business</w:t>
      </w:r>
    </w:p>
    <w:p w14:paraId="28656B47" w14:textId="77777777" w:rsidR="00D124E8" w:rsidRDefault="00D124E8" w:rsidP="00D124E8">
      <w:pPr>
        <w:outlineLvl w:val="0"/>
        <w:rPr>
          <w:rFonts w:ascii="Times New Roman" w:eastAsia="Calibri" w:hAnsi="Times New Roman" w:cs="Times New Roman"/>
          <w:b/>
          <w:color w:val="000000"/>
          <w:sz w:val="24"/>
          <w:szCs w:val="24"/>
        </w:rPr>
      </w:pPr>
    </w:p>
    <w:p w14:paraId="78CC1171" w14:textId="592647E5" w:rsidR="006E72FC" w:rsidRDefault="008E70CA"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Barrett, seconded by Kayhanfar to </w:t>
      </w:r>
      <w:r w:rsidR="004822DE">
        <w:rPr>
          <w:rFonts w:ascii="Times New Roman" w:eastAsia="Calibri" w:hAnsi="Times New Roman" w:cs="Times New Roman"/>
          <w:color w:val="000000"/>
          <w:sz w:val="24"/>
          <w:szCs w:val="24"/>
        </w:rPr>
        <w:t>approve</w:t>
      </w:r>
      <w:r>
        <w:rPr>
          <w:rFonts w:ascii="Times New Roman" w:eastAsia="Calibri" w:hAnsi="Times New Roman" w:cs="Times New Roman"/>
          <w:color w:val="000000"/>
          <w:sz w:val="24"/>
          <w:szCs w:val="24"/>
        </w:rPr>
        <w:t xml:space="preserve"> the</w:t>
      </w:r>
      <w:r w:rsidR="004822DE">
        <w:rPr>
          <w:rFonts w:ascii="Times New Roman" w:eastAsia="Calibri" w:hAnsi="Times New Roman" w:cs="Times New Roman"/>
          <w:color w:val="000000"/>
          <w:sz w:val="24"/>
          <w:szCs w:val="24"/>
        </w:rPr>
        <w:t xml:space="preserve"> 2019</w:t>
      </w:r>
      <w:r>
        <w:rPr>
          <w:rFonts w:ascii="Times New Roman" w:eastAsia="Calibri" w:hAnsi="Times New Roman" w:cs="Times New Roman"/>
          <w:color w:val="000000"/>
          <w:sz w:val="24"/>
          <w:szCs w:val="24"/>
        </w:rPr>
        <w:t xml:space="preserve"> Murray </w:t>
      </w:r>
      <w:r w:rsidR="004822DE">
        <w:rPr>
          <w:rFonts w:ascii="Times New Roman" w:eastAsia="Calibri" w:hAnsi="Times New Roman" w:cs="Times New Roman"/>
          <w:color w:val="000000"/>
          <w:sz w:val="24"/>
          <w:szCs w:val="24"/>
        </w:rPr>
        <w:t>overage charges, and adjust the Murray Sewer Overage rate by an increase of 30% commencing in 2020.</w:t>
      </w:r>
    </w:p>
    <w:p w14:paraId="42D6D419" w14:textId="77777777" w:rsidR="008E70CA" w:rsidRDefault="008E70CA" w:rsidP="000C3DB4">
      <w:pPr>
        <w:outlineLvl w:val="0"/>
        <w:rPr>
          <w:rFonts w:ascii="Times New Roman" w:eastAsia="Calibri" w:hAnsi="Times New Roman" w:cs="Times New Roman"/>
          <w:color w:val="000000"/>
          <w:sz w:val="24"/>
          <w:szCs w:val="24"/>
        </w:rPr>
      </w:pPr>
    </w:p>
    <w:p w14:paraId="29B8473C" w14:textId="12B761B3" w:rsidR="008E70CA" w:rsidRDefault="008E70CA"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Barrett stated that the Board adjusted regular rates earlier, but also needs to adjust the excess charge for overage. The $2.92 per thousand </w:t>
      </w:r>
      <w:proofErr w:type="gramStart"/>
      <w:r>
        <w:rPr>
          <w:rFonts w:ascii="Times New Roman" w:eastAsia="Calibri" w:hAnsi="Times New Roman" w:cs="Times New Roman"/>
          <w:color w:val="000000"/>
          <w:sz w:val="24"/>
          <w:szCs w:val="24"/>
        </w:rPr>
        <w:t>rate</w:t>
      </w:r>
      <w:proofErr w:type="gramEnd"/>
      <w:r>
        <w:rPr>
          <w:rFonts w:ascii="Times New Roman" w:eastAsia="Calibri" w:hAnsi="Times New Roman" w:cs="Times New Roman"/>
          <w:color w:val="000000"/>
          <w:sz w:val="24"/>
          <w:szCs w:val="24"/>
        </w:rPr>
        <w:t xml:space="preserve"> hasn’t changed since the origination of the contract with Murray. The overage usage affects processing at the waste water plant, so to be consistent with the other increases for </w:t>
      </w:r>
      <w:proofErr w:type="gramStart"/>
      <w:r>
        <w:rPr>
          <w:rFonts w:ascii="Times New Roman" w:eastAsia="Calibri" w:hAnsi="Times New Roman" w:cs="Times New Roman"/>
          <w:color w:val="000000"/>
          <w:sz w:val="24"/>
          <w:szCs w:val="24"/>
        </w:rPr>
        <w:t>2020,</w:t>
      </w:r>
      <w:proofErr w:type="gramEnd"/>
      <w:r>
        <w:rPr>
          <w:rFonts w:ascii="Times New Roman" w:eastAsia="Calibri" w:hAnsi="Times New Roman" w:cs="Times New Roman"/>
          <w:color w:val="000000"/>
          <w:sz w:val="24"/>
          <w:szCs w:val="24"/>
        </w:rPr>
        <w:t xml:space="preserve"> the Board </w:t>
      </w:r>
      <w:r w:rsidR="005D5281">
        <w:rPr>
          <w:rFonts w:ascii="Times New Roman" w:eastAsia="Calibri" w:hAnsi="Times New Roman" w:cs="Times New Roman"/>
          <w:color w:val="000000"/>
          <w:sz w:val="24"/>
          <w:szCs w:val="24"/>
        </w:rPr>
        <w:t>is issuing</w:t>
      </w:r>
      <w:r>
        <w:rPr>
          <w:rFonts w:ascii="Times New Roman" w:eastAsia="Calibri" w:hAnsi="Times New Roman" w:cs="Times New Roman"/>
          <w:color w:val="000000"/>
          <w:sz w:val="24"/>
          <w:szCs w:val="24"/>
        </w:rPr>
        <w:t xml:space="preserve"> a 30% increase. </w:t>
      </w:r>
    </w:p>
    <w:p w14:paraId="25138572" w14:textId="77777777" w:rsidR="008E70CA" w:rsidRDefault="008E70CA" w:rsidP="000C3DB4">
      <w:pPr>
        <w:outlineLvl w:val="0"/>
        <w:rPr>
          <w:rFonts w:ascii="Times New Roman" w:eastAsia="Calibri" w:hAnsi="Times New Roman" w:cs="Times New Roman"/>
          <w:color w:val="000000"/>
          <w:sz w:val="24"/>
          <w:szCs w:val="24"/>
        </w:rPr>
      </w:pPr>
    </w:p>
    <w:p w14:paraId="23D8931C" w14:textId="16ACABBC" w:rsidR="008E70CA" w:rsidRDefault="008E70CA"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w:t>
      </w:r>
      <w:r w:rsidR="004822DE">
        <w:rPr>
          <w:rFonts w:ascii="Times New Roman" w:eastAsia="Calibri" w:hAnsi="Times New Roman" w:cs="Times New Roman"/>
          <w:color w:val="000000"/>
          <w:sz w:val="24"/>
          <w:szCs w:val="24"/>
        </w:rPr>
        <w:t xml:space="preserve"> the 2019 overage charges and</w:t>
      </w:r>
      <w:r>
        <w:rPr>
          <w:rFonts w:ascii="Times New Roman" w:eastAsia="Calibri" w:hAnsi="Times New Roman" w:cs="Times New Roman"/>
          <w:color w:val="000000"/>
          <w:sz w:val="24"/>
          <w:szCs w:val="24"/>
        </w:rPr>
        <w:t xml:space="preserve"> 30% overage rate increase</w:t>
      </w:r>
      <w:r w:rsidR="004822DE">
        <w:rPr>
          <w:rFonts w:ascii="Times New Roman" w:eastAsia="Calibri" w:hAnsi="Times New Roman" w:cs="Times New Roman"/>
          <w:color w:val="000000"/>
          <w:sz w:val="24"/>
          <w:szCs w:val="24"/>
        </w:rPr>
        <w:t xml:space="preserve"> commencing in 2020</w:t>
      </w:r>
      <w:r>
        <w:rPr>
          <w:rFonts w:ascii="Times New Roman" w:eastAsia="Calibri" w:hAnsi="Times New Roman" w:cs="Times New Roman"/>
          <w:color w:val="000000"/>
          <w:sz w:val="24"/>
          <w:szCs w:val="24"/>
        </w:rPr>
        <w:t xml:space="preserve"> for Murray carried unanimously.</w:t>
      </w:r>
    </w:p>
    <w:p w14:paraId="15D1B9BA" w14:textId="77777777" w:rsidR="008E70CA" w:rsidRDefault="008E70CA" w:rsidP="000C3DB4">
      <w:pPr>
        <w:outlineLvl w:val="0"/>
        <w:rPr>
          <w:rFonts w:ascii="Times New Roman" w:eastAsia="Calibri" w:hAnsi="Times New Roman" w:cs="Times New Roman"/>
          <w:color w:val="000000"/>
          <w:sz w:val="24"/>
          <w:szCs w:val="24"/>
        </w:rPr>
      </w:pPr>
    </w:p>
    <w:p w14:paraId="29CECF77" w14:textId="3706F9C9" w:rsidR="008E70CA" w:rsidRDefault="00E62C55"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Barrett informed the residents that </w:t>
      </w:r>
      <w:r w:rsidR="002C3474">
        <w:rPr>
          <w:rFonts w:ascii="Times New Roman" w:eastAsia="Calibri" w:hAnsi="Times New Roman" w:cs="Times New Roman"/>
          <w:color w:val="000000"/>
          <w:sz w:val="24"/>
          <w:szCs w:val="24"/>
        </w:rPr>
        <w:t xml:space="preserve">a new mining operation </w:t>
      </w:r>
      <w:r>
        <w:rPr>
          <w:rFonts w:ascii="Times New Roman" w:eastAsia="Calibri" w:hAnsi="Times New Roman" w:cs="Times New Roman"/>
          <w:color w:val="000000"/>
          <w:sz w:val="24"/>
          <w:szCs w:val="24"/>
        </w:rPr>
        <w:t>has begun 2 ½ miles Northeast of the Lake. There was a public notice</w:t>
      </w:r>
      <w:r w:rsidR="00C50468">
        <w:rPr>
          <w:rFonts w:ascii="Times New Roman" w:eastAsia="Calibri" w:hAnsi="Times New Roman" w:cs="Times New Roman"/>
          <w:color w:val="000000"/>
          <w:sz w:val="24"/>
          <w:szCs w:val="24"/>
        </w:rPr>
        <w:t xml:space="preserve"> of a conditional permit for a</w:t>
      </w:r>
      <w:r>
        <w:rPr>
          <w:rFonts w:ascii="Times New Roman" w:eastAsia="Calibri" w:hAnsi="Times New Roman" w:cs="Times New Roman"/>
          <w:color w:val="000000"/>
          <w:sz w:val="24"/>
          <w:szCs w:val="24"/>
        </w:rPr>
        <w:t xml:space="preserve"> limestone open quarry. </w:t>
      </w:r>
      <w:r w:rsidR="00C97722">
        <w:rPr>
          <w:rFonts w:ascii="Times New Roman" w:eastAsia="Calibri" w:hAnsi="Times New Roman" w:cs="Times New Roman"/>
          <w:color w:val="000000"/>
          <w:sz w:val="24"/>
          <w:szCs w:val="24"/>
        </w:rPr>
        <w:t xml:space="preserve">The Cass County Commissioners will have to issue ongoing approval for these operations. Transportation out of the mines is in large trucks, and with the Highway 75 updates ongoing, Barrett is concerned that other roads will </w:t>
      </w:r>
      <w:r w:rsidR="004822DE">
        <w:rPr>
          <w:rFonts w:ascii="Times New Roman" w:eastAsia="Calibri" w:hAnsi="Times New Roman" w:cs="Times New Roman"/>
          <w:color w:val="000000"/>
          <w:sz w:val="24"/>
          <w:szCs w:val="24"/>
        </w:rPr>
        <w:t>be</w:t>
      </w:r>
      <w:r w:rsidR="00C97722">
        <w:rPr>
          <w:rFonts w:ascii="Times New Roman" w:eastAsia="Calibri" w:hAnsi="Times New Roman" w:cs="Times New Roman"/>
          <w:color w:val="000000"/>
          <w:sz w:val="24"/>
          <w:szCs w:val="24"/>
        </w:rPr>
        <w:t xml:space="preserve"> used, including Rock Bluff and Murray Road. The </w:t>
      </w:r>
      <w:r w:rsidR="00C50468">
        <w:rPr>
          <w:rFonts w:ascii="Times New Roman" w:eastAsia="Calibri" w:hAnsi="Times New Roman" w:cs="Times New Roman"/>
          <w:color w:val="000000"/>
          <w:sz w:val="24"/>
          <w:szCs w:val="24"/>
        </w:rPr>
        <w:t xml:space="preserve">mining operation </w:t>
      </w:r>
      <w:r w:rsidR="00C97722">
        <w:rPr>
          <w:rFonts w:ascii="Times New Roman" w:eastAsia="Calibri" w:hAnsi="Times New Roman" w:cs="Times New Roman"/>
          <w:color w:val="000000"/>
          <w:sz w:val="24"/>
          <w:szCs w:val="24"/>
        </w:rPr>
        <w:t>also includes explosives</w:t>
      </w:r>
      <w:r w:rsidR="004822DE">
        <w:rPr>
          <w:rFonts w:ascii="Times New Roman" w:eastAsia="Calibri" w:hAnsi="Times New Roman" w:cs="Times New Roman"/>
          <w:color w:val="000000"/>
          <w:sz w:val="24"/>
          <w:szCs w:val="24"/>
        </w:rPr>
        <w:t xml:space="preserve"> to access the rock</w:t>
      </w:r>
      <w:r w:rsidR="00C97722">
        <w:rPr>
          <w:rFonts w:ascii="Times New Roman" w:eastAsia="Calibri" w:hAnsi="Times New Roman" w:cs="Times New Roman"/>
          <w:color w:val="000000"/>
          <w:sz w:val="24"/>
          <w:szCs w:val="24"/>
        </w:rPr>
        <w:t>. The seismic issue</w:t>
      </w:r>
      <w:r w:rsidR="00C50468">
        <w:rPr>
          <w:rFonts w:ascii="Times New Roman" w:eastAsia="Calibri" w:hAnsi="Times New Roman" w:cs="Times New Roman"/>
          <w:color w:val="000000"/>
          <w:sz w:val="24"/>
          <w:szCs w:val="24"/>
        </w:rPr>
        <w:t xml:space="preserve"> from explosives</w:t>
      </w:r>
      <w:r w:rsidR="00C97722">
        <w:rPr>
          <w:rFonts w:ascii="Times New Roman" w:eastAsia="Calibri" w:hAnsi="Times New Roman" w:cs="Times New Roman"/>
          <w:color w:val="000000"/>
          <w:sz w:val="24"/>
          <w:szCs w:val="24"/>
        </w:rPr>
        <w:t xml:space="preserve"> could affect our dam and spillway. In order to get ahead of this, the Board would like to submit a letter from our attorney to the Cass County Commissioners</w:t>
      </w:r>
      <w:r w:rsidR="004822DE">
        <w:rPr>
          <w:rFonts w:ascii="Times New Roman" w:eastAsia="Calibri" w:hAnsi="Times New Roman" w:cs="Times New Roman"/>
          <w:color w:val="000000"/>
          <w:sz w:val="24"/>
          <w:szCs w:val="24"/>
        </w:rPr>
        <w:t xml:space="preserve"> communicating our concerns</w:t>
      </w:r>
      <w:r w:rsidR="00C97722">
        <w:rPr>
          <w:rFonts w:ascii="Times New Roman" w:eastAsia="Calibri" w:hAnsi="Times New Roman" w:cs="Times New Roman"/>
          <w:color w:val="000000"/>
          <w:sz w:val="24"/>
          <w:szCs w:val="24"/>
        </w:rPr>
        <w:t xml:space="preserve">. </w:t>
      </w:r>
    </w:p>
    <w:p w14:paraId="39FDFC58" w14:textId="77777777" w:rsidR="00A31982" w:rsidRDefault="00A31982" w:rsidP="000C3DB4">
      <w:pPr>
        <w:outlineLvl w:val="0"/>
        <w:rPr>
          <w:rFonts w:ascii="Times New Roman" w:eastAsia="Calibri" w:hAnsi="Times New Roman" w:cs="Times New Roman"/>
          <w:color w:val="000000"/>
          <w:sz w:val="24"/>
          <w:szCs w:val="24"/>
        </w:rPr>
      </w:pPr>
    </w:p>
    <w:p w14:paraId="10596170" w14:textId="59F068DB" w:rsidR="00A31982" w:rsidRDefault="00A3198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Barrett, seconded by Becker to have the Beaver Lake attorney write a letter</w:t>
      </w:r>
      <w:r w:rsidR="002C3474">
        <w:rPr>
          <w:rFonts w:ascii="Times New Roman" w:eastAsia="Calibri" w:hAnsi="Times New Roman" w:cs="Times New Roman"/>
          <w:color w:val="000000"/>
          <w:sz w:val="24"/>
          <w:szCs w:val="24"/>
        </w:rPr>
        <w:t xml:space="preserve"> on behalf of the Association containing the Association’s concerns</w:t>
      </w:r>
      <w:r>
        <w:rPr>
          <w:rFonts w:ascii="Times New Roman" w:eastAsia="Calibri" w:hAnsi="Times New Roman" w:cs="Times New Roman"/>
          <w:color w:val="000000"/>
          <w:sz w:val="24"/>
          <w:szCs w:val="24"/>
        </w:rPr>
        <w:t xml:space="preserve"> </w:t>
      </w:r>
      <w:r w:rsidR="00A27A14">
        <w:rPr>
          <w:rFonts w:ascii="Times New Roman" w:eastAsia="Calibri" w:hAnsi="Times New Roman" w:cs="Times New Roman"/>
          <w:color w:val="000000"/>
          <w:sz w:val="24"/>
          <w:szCs w:val="24"/>
        </w:rPr>
        <w:t>to the Cass County Commissioners.</w:t>
      </w:r>
      <w:r w:rsidR="005D5281">
        <w:rPr>
          <w:rFonts w:ascii="Times New Roman" w:eastAsia="Calibri" w:hAnsi="Times New Roman" w:cs="Times New Roman"/>
          <w:color w:val="000000"/>
          <w:sz w:val="24"/>
          <w:szCs w:val="24"/>
        </w:rPr>
        <w:t xml:space="preserve"> </w:t>
      </w:r>
    </w:p>
    <w:p w14:paraId="74E68BE9" w14:textId="77777777" w:rsidR="0094439C" w:rsidRDefault="0094439C" w:rsidP="000C3DB4">
      <w:pPr>
        <w:outlineLvl w:val="0"/>
        <w:rPr>
          <w:rFonts w:ascii="Times New Roman" w:eastAsia="Calibri" w:hAnsi="Times New Roman" w:cs="Times New Roman"/>
          <w:color w:val="000000"/>
          <w:sz w:val="24"/>
          <w:szCs w:val="24"/>
        </w:rPr>
      </w:pPr>
    </w:p>
    <w:p w14:paraId="4B924FC5" w14:textId="76F37019" w:rsidR="0094439C" w:rsidRDefault="0094439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Mike </w:t>
      </w:r>
      <w:proofErr w:type="spellStart"/>
      <w:r>
        <w:rPr>
          <w:rFonts w:ascii="Times New Roman" w:eastAsia="Calibri" w:hAnsi="Times New Roman" w:cs="Times New Roman"/>
          <w:color w:val="000000"/>
          <w:sz w:val="24"/>
          <w:szCs w:val="24"/>
        </w:rPr>
        <w:t>Chaloupka</w:t>
      </w:r>
      <w:proofErr w:type="spellEnd"/>
      <w:r>
        <w:rPr>
          <w:rFonts w:ascii="Times New Roman" w:eastAsia="Calibri" w:hAnsi="Times New Roman" w:cs="Times New Roman"/>
          <w:color w:val="000000"/>
          <w:sz w:val="24"/>
          <w:szCs w:val="24"/>
        </w:rPr>
        <w:t>, lot 1697 said he was concerned because</w:t>
      </w:r>
      <w:r w:rsidR="002C3474">
        <w:rPr>
          <w:rFonts w:ascii="Times New Roman" w:eastAsia="Calibri" w:hAnsi="Times New Roman" w:cs="Times New Roman"/>
          <w:color w:val="000000"/>
          <w:sz w:val="24"/>
          <w:szCs w:val="24"/>
        </w:rPr>
        <w:t xml:space="preserve"> he</w:t>
      </w:r>
      <w:r>
        <w:rPr>
          <w:rFonts w:ascii="Times New Roman" w:eastAsia="Calibri" w:hAnsi="Times New Roman" w:cs="Times New Roman"/>
          <w:color w:val="000000"/>
          <w:sz w:val="24"/>
          <w:szCs w:val="24"/>
        </w:rPr>
        <w:t xml:space="preserve"> recently saw a mining truck on Rock Bluff Road.</w:t>
      </w:r>
    </w:p>
    <w:p w14:paraId="5AE2821F" w14:textId="77777777" w:rsidR="0094439C" w:rsidRDefault="0094439C" w:rsidP="000C3DB4">
      <w:pPr>
        <w:outlineLvl w:val="0"/>
        <w:rPr>
          <w:rFonts w:ascii="Times New Roman" w:eastAsia="Calibri" w:hAnsi="Times New Roman" w:cs="Times New Roman"/>
          <w:color w:val="000000"/>
          <w:sz w:val="24"/>
          <w:szCs w:val="24"/>
        </w:rPr>
      </w:pPr>
    </w:p>
    <w:p w14:paraId="1D1ACBFE" w14:textId="545BE086" w:rsidR="0094439C" w:rsidRDefault="0094439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Barrett said that the mining company is </w:t>
      </w:r>
      <w:r w:rsidR="004822DE">
        <w:rPr>
          <w:rFonts w:ascii="Times New Roman" w:eastAsia="Calibri" w:hAnsi="Times New Roman" w:cs="Times New Roman"/>
          <w:color w:val="000000"/>
          <w:sz w:val="24"/>
          <w:szCs w:val="24"/>
        </w:rPr>
        <w:t xml:space="preserve">supposed to use Young and </w:t>
      </w:r>
      <w:r>
        <w:rPr>
          <w:rFonts w:ascii="Times New Roman" w:eastAsia="Calibri" w:hAnsi="Times New Roman" w:cs="Times New Roman"/>
          <w:color w:val="000000"/>
          <w:sz w:val="24"/>
          <w:szCs w:val="24"/>
        </w:rPr>
        <w:t>Horning Road</w:t>
      </w:r>
      <w:r w:rsidR="004822DE">
        <w:rPr>
          <w:rFonts w:ascii="Times New Roman" w:eastAsia="Calibri" w:hAnsi="Times New Roman" w:cs="Times New Roman"/>
          <w:color w:val="000000"/>
          <w:sz w:val="24"/>
          <w:szCs w:val="24"/>
        </w:rPr>
        <w:t>s from the mine to Highway 75</w:t>
      </w:r>
      <w:r>
        <w:rPr>
          <w:rFonts w:ascii="Times New Roman" w:eastAsia="Calibri" w:hAnsi="Times New Roman" w:cs="Times New Roman"/>
          <w:color w:val="000000"/>
          <w:sz w:val="24"/>
          <w:szCs w:val="24"/>
        </w:rPr>
        <w:t>.</w:t>
      </w:r>
    </w:p>
    <w:p w14:paraId="55974950" w14:textId="77777777" w:rsidR="0094439C" w:rsidRDefault="0094439C" w:rsidP="000C3DB4">
      <w:pPr>
        <w:outlineLvl w:val="0"/>
        <w:rPr>
          <w:rFonts w:ascii="Times New Roman" w:eastAsia="Calibri" w:hAnsi="Times New Roman" w:cs="Times New Roman"/>
          <w:color w:val="000000"/>
          <w:sz w:val="24"/>
          <w:szCs w:val="24"/>
        </w:rPr>
      </w:pPr>
    </w:p>
    <w:p w14:paraId="27E47395" w14:textId="0232D5BA" w:rsidR="0094439C" w:rsidRDefault="0094439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the letter carried unanimously.</w:t>
      </w:r>
    </w:p>
    <w:p w14:paraId="2C967528" w14:textId="77777777" w:rsidR="0094439C" w:rsidRDefault="0094439C" w:rsidP="000C3DB4">
      <w:pPr>
        <w:outlineLvl w:val="0"/>
        <w:rPr>
          <w:rFonts w:ascii="Times New Roman" w:eastAsia="Calibri" w:hAnsi="Times New Roman" w:cs="Times New Roman"/>
          <w:color w:val="000000"/>
          <w:sz w:val="24"/>
          <w:szCs w:val="24"/>
        </w:rPr>
      </w:pPr>
    </w:p>
    <w:p w14:paraId="2319522E" w14:textId="41BF7389" w:rsidR="0094439C" w:rsidRDefault="0094439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Scott Houston, lot 1729 presented the Board with a Member Initiative Petition to place on the May Ballot. The purpose of the petition is to set term limits on the Beaver Lake Board of Directors </w:t>
      </w:r>
      <w:r w:rsidR="002C3474">
        <w:rPr>
          <w:rFonts w:ascii="Times New Roman" w:eastAsia="Calibri" w:hAnsi="Times New Roman" w:cs="Times New Roman"/>
          <w:color w:val="000000"/>
          <w:sz w:val="24"/>
          <w:szCs w:val="24"/>
        </w:rPr>
        <w:t>of</w:t>
      </w:r>
      <w:r>
        <w:rPr>
          <w:rFonts w:ascii="Times New Roman" w:eastAsia="Calibri" w:hAnsi="Times New Roman" w:cs="Times New Roman"/>
          <w:color w:val="000000"/>
          <w:sz w:val="24"/>
          <w:szCs w:val="24"/>
        </w:rPr>
        <w:t xml:space="preserve"> six years </w:t>
      </w:r>
      <w:r w:rsidR="002C3474">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or two 3-year terms.</w:t>
      </w:r>
      <w:r w:rsidR="002C3474">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Additionally, it proposed that a candidate can</w:t>
      </w:r>
      <w:r w:rsidR="005D5281">
        <w:rPr>
          <w:rFonts w:ascii="Times New Roman" w:eastAsia="Calibri" w:hAnsi="Times New Roman" w:cs="Times New Roman"/>
          <w:color w:val="000000"/>
          <w:sz w:val="24"/>
          <w:szCs w:val="24"/>
        </w:rPr>
        <w:t>no</w:t>
      </w:r>
      <w:r>
        <w:rPr>
          <w:rFonts w:ascii="Times New Roman" w:eastAsia="Calibri" w:hAnsi="Times New Roman" w:cs="Times New Roman"/>
          <w:color w:val="000000"/>
          <w:sz w:val="24"/>
          <w:szCs w:val="24"/>
        </w:rPr>
        <w:t xml:space="preserve">t run, again, for three years after </w:t>
      </w:r>
      <w:r w:rsidR="002C3474">
        <w:rPr>
          <w:rFonts w:ascii="Times New Roman" w:eastAsia="Calibri" w:hAnsi="Times New Roman" w:cs="Times New Roman"/>
          <w:color w:val="000000"/>
          <w:sz w:val="24"/>
          <w:szCs w:val="24"/>
        </w:rPr>
        <w:t>each</w:t>
      </w:r>
      <w:r>
        <w:rPr>
          <w:rFonts w:ascii="Times New Roman" w:eastAsia="Calibri" w:hAnsi="Times New Roman" w:cs="Times New Roman"/>
          <w:color w:val="000000"/>
          <w:sz w:val="24"/>
          <w:szCs w:val="24"/>
        </w:rPr>
        <w:t xml:space="preserve"> six year term. The petition submitted had 242 signatures and the Election Committee has ten </w:t>
      </w:r>
      <w:r w:rsidR="004822DE">
        <w:rPr>
          <w:rFonts w:ascii="Times New Roman" w:eastAsia="Calibri" w:hAnsi="Times New Roman" w:cs="Times New Roman"/>
          <w:color w:val="000000"/>
          <w:sz w:val="24"/>
          <w:szCs w:val="24"/>
        </w:rPr>
        <w:t xml:space="preserve">business </w:t>
      </w:r>
      <w:r>
        <w:rPr>
          <w:rFonts w:ascii="Times New Roman" w:eastAsia="Calibri" w:hAnsi="Times New Roman" w:cs="Times New Roman"/>
          <w:color w:val="000000"/>
          <w:sz w:val="24"/>
          <w:szCs w:val="24"/>
        </w:rPr>
        <w:t>days to validate.</w:t>
      </w:r>
    </w:p>
    <w:p w14:paraId="092BC045" w14:textId="77777777" w:rsidR="0094439C" w:rsidRDefault="0094439C" w:rsidP="000C3DB4">
      <w:pPr>
        <w:outlineLvl w:val="0"/>
        <w:rPr>
          <w:rFonts w:ascii="Times New Roman" w:eastAsia="Calibri" w:hAnsi="Times New Roman" w:cs="Times New Roman"/>
          <w:color w:val="000000"/>
          <w:sz w:val="24"/>
          <w:szCs w:val="24"/>
        </w:rPr>
      </w:pPr>
    </w:p>
    <w:p w14:paraId="1C781ACB" w14:textId="4AA8E929" w:rsidR="0094439C" w:rsidRDefault="0094439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Janet Houston, lot 1729 asked if the Board will ask the committee chairs any questions regarding the Handbook updates submitted by the committees. </w:t>
      </w:r>
    </w:p>
    <w:p w14:paraId="4D05A994" w14:textId="77777777" w:rsidR="0094439C" w:rsidRDefault="0094439C" w:rsidP="000C3DB4">
      <w:pPr>
        <w:outlineLvl w:val="0"/>
        <w:rPr>
          <w:rFonts w:ascii="Times New Roman" w:eastAsia="Calibri" w:hAnsi="Times New Roman" w:cs="Times New Roman"/>
          <w:color w:val="000000"/>
          <w:sz w:val="24"/>
          <w:szCs w:val="24"/>
        </w:rPr>
      </w:pPr>
    </w:p>
    <w:p w14:paraId="6D476AE1" w14:textId="3D37F4B6" w:rsidR="0094439C" w:rsidRDefault="0094439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Battreall answered that, yes, the Board would ask questions, if they were unsure of any of the committee’s recommendations. </w:t>
      </w:r>
    </w:p>
    <w:p w14:paraId="05CDA4CD" w14:textId="77777777" w:rsidR="0094439C" w:rsidRDefault="0094439C" w:rsidP="000C3DB4">
      <w:pPr>
        <w:outlineLvl w:val="0"/>
        <w:rPr>
          <w:rFonts w:ascii="Times New Roman" w:eastAsia="Calibri" w:hAnsi="Times New Roman" w:cs="Times New Roman"/>
          <w:color w:val="000000"/>
          <w:sz w:val="24"/>
          <w:szCs w:val="24"/>
        </w:rPr>
      </w:pPr>
    </w:p>
    <w:p w14:paraId="26B3B25A" w14:textId="565F692C" w:rsidR="0094439C" w:rsidRDefault="0094439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Janet Houston also </w:t>
      </w:r>
      <w:r w:rsidR="00A34F40">
        <w:rPr>
          <w:rFonts w:ascii="Times New Roman" w:eastAsia="Calibri" w:hAnsi="Times New Roman" w:cs="Times New Roman"/>
          <w:color w:val="000000"/>
          <w:sz w:val="24"/>
          <w:szCs w:val="24"/>
        </w:rPr>
        <w:t xml:space="preserve">informed the audience that the 2020 Election Reminder is in the </w:t>
      </w:r>
      <w:proofErr w:type="gramStart"/>
      <w:r w:rsidR="00A34F40">
        <w:rPr>
          <w:rFonts w:ascii="Times New Roman" w:eastAsia="Calibri" w:hAnsi="Times New Roman" w:cs="Times New Roman"/>
          <w:color w:val="000000"/>
          <w:sz w:val="24"/>
          <w:szCs w:val="24"/>
        </w:rPr>
        <w:t>Winter</w:t>
      </w:r>
      <w:proofErr w:type="gramEnd"/>
      <w:r w:rsidR="00A34F40">
        <w:rPr>
          <w:rFonts w:ascii="Times New Roman" w:eastAsia="Calibri" w:hAnsi="Times New Roman" w:cs="Times New Roman"/>
          <w:color w:val="000000"/>
          <w:sz w:val="24"/>
          <w:szCs w:val="24"/>
        </w:rPr>
        <w:t xml:space="preserve"> 2020 News and there are three Board vacancies to be voted on this year. </w:t>
      </w:r>
    </w:p>
    <w:p w14:paraId="31114745" w14:textId="77777777" w:rsidR="00832E8E" w:rsidRDefault="00832E8E" w:rsidP="000C3DB4">
      <w:pPr>
        <w:outlineLvl w:val="0"/>
        <w:rPr>
          <w:rFonts w:ascii="Times New Roman" w:eastAsia="Calibri" w:hAnsi="Times New Roman" w:cs="Times New Roman"/>
          <w:color w:val="000000"/>
          <w:sz w:val="24"/>
          <w:szCs w:val="24"/>
        </w:rPr>
      </w:pPr>
    </w:p>
    <w:p w14:paraId="7EE7E1FA" w14:textId="1D0FDDDF" w:rsidR="00832E8E" w:rsidRDefault="00832E8E"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Terry Barnes, lot 331 spoke on behalf of the Appeals committee. He said he was still un</w:t>
      </w:r>
      <w:r w:rsidR="00214B1A">
        <w:rPr>
          <w:rFonts w:ascii="Times New Roman" w:eastAsia="Calibri" w:hAnsi="Times New Roman" w:cs="Times New Roman"/>
          <w:color w:val="000000"/>
          <w:sz w:val="24"/>
          <w:szCs w:val="24"/>
        </w:rPr>
        <w:t>sure of how the committee should proceed with the Handbook.</w:t>
      </w:r>
    </w:p>
    <w:p w14:paraId="62E59848" w14:textId="77777777" w:rsidR="00214B1A" w:rsidRDefault="00214B1A" w:rsidP="000C3DB4">
      <w:pPr>
        <w:outlineLvl w:val="0"/>
        <w:rPr>
          <w:rFonts w:ascii="Times New Roman" w:eastAsia="Calibri" w:hAnsi="Times New Roman" w:cs="Times New Roman"/>
          <w:color w:val="000000"/>
          <w:sz w:val="24"/>
          <w:szCs w:val="24"/>
        </w:rPr>
      </w:pPr>
    </w:p>
    <w:p w14:paraId="04BF7414" w14:textId="1F2AA317" w:rsidR="00214B1A" w:rsidRDefault="004822DE"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Battreall said that</w:t>
      </w:r>
      <w:r w:rsidR="00214B1A">
        <w:rPr>
          <w:rFonts w:ascii="Times New Roman" w:eastAsia="Calibri" w:hAnsi="Times New Roman" w:cs="Times New Roman"/>
          <w:color w:val="000000"/>
          <w:sz w:val="24"/>
          <w:szCs w:val="24"/>
        </w:rPr>
        <w:t xml:space="preserve"> both she and Miller had forwarded the information to Barnes.</w:t>
      </w:r>
    </w:p>
    <w:p w14:paraId="3FD4E25B" w14:textId="77777777" w:rsidR="00214B1A" w:rsidRDefault="00214B1A" w:rsidP="000C3DB4">
      <w:pPr>
        <w:outlineLvl w:val="0"/>
        <w:rPr>
          <w:rFonts w:ascii="Times New Roman" w:eastAsia="Calibri" w:hAnsi="Times New Roman" w:cs="Times New Roman"/>
          <w:color w:val="000000"/>
          <w:sz w:val="24"/>
          <w:szCs w:val="24"/>
        </w:rPr>
      </w:pPr>
    </w:p>
    <w:p w14:paraId="48DF8B1B" w14:textId="69A07802" w:rsidR="00214B1A" w:rsidRDefault="00214B1A"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Becker said that he would send another email. </w:t>
      </w:r>
    </w:p>
    <w:p w14:paraId="42E86CBD" w14:textId="77777777" w:rsidR="00214B1A" w:rsidRDefault="00214B1A" w:rsidP="000C3DB4">
      <w:pPr>
        <w:outlineLvl w:val="0"/>
        <w:rPr>
          <w:rFonts w:ascii="Times New Roman" w:eastAsia="Calibri" w:hAnsi="Times New Roman" w:cs="Times New Roman"/>
          <w:color w:val="000000"/>
          <w:sz w:val="24"/>
          <w:szCs w:val="24"/>
        </w:rPr>
      </w:pPr>
    </w:p>
    <w:p w14:paraId="4C28CD67" w14:textId="53FC1E08" w:rsidR="00214B1A" w:rsidRDefault="00214B1A"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Barnes informed the audience that the BEACH Club was having a chili cook-off and Super Bowl Party</w:t>
      </w:r>
      <w:r w:rsidR="005D528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on Sunday, February 2, 2020. </w:t>
      </w:r>
    </w:p>
    <w:p w14:paraId="0B6C3BB6" w14:textId="77777777" w:rsidR="00214B1A" w:rsidRDefault="00214B1A" w:rsidP="000C3DB4">
      <w:pPr>
        <w:outlineLvl w:val="0"/>
        <w:rPr>
          <w:rFonts w:ascii="Times New Roman" w:eastAsia="Calibri" w:hAnsi="Times New Roman" w:cs="Times New Roman"/>
          <w:color w:val="000000"/>
          <w:sz w:val="24"/>
          <w:szCs w:val="24"/>
        </w:rPr>
      </w:pPr>
    </w:p>
    <w:p w14:paraId="523B76D4" w14:textId="17604986" w:rsidR="00214B1A" w:rsidRDefault="00214B1A"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Scott Houston </w:t>
      </w:r>
      <w:r w:rsidR="005D5281">
        <w:rPr>
          <w:rFonts w:ascii="Times New Roman" w:eastAsia="Calibri" w:hAnsi="Times New Roman" w:cs="Times New Roman"/>
          <w:color w:val="000000"/>
          <w:sz w:val="24"/>
          <w:szCs w:val="24"/>
        </w:rPr>
        <w:t>commented that</w:t>
      </w:r>
      <w:r>
        <w:rPr>
          <w:rFonts w:ascii="Times New Roman" w:eastAsia="Calibri" w:hAnsi="Times New Roman" w:cs="Times New Roman"/>
          <w:color w:val="000000"/>
          <w:sz w:val="24"/>
          <w:szCs w:val="24"/>
        </w:rPr>
        <w:t xml:space="preserve"> the new website looks good. </w:t>
      </w:r>
    </w:p>
    <w:p w14:paraId="1C5C7B72" w14:textId="77777777" w:rsidR="00214B1A" w:rsidRDefault="00214B1A" w:rsidP="000C3DB4">
      <w:pPr>
        <w:outlineLvl w:val="0"/>
        <w:rPr>
          <w:rFonts w:ascii="Times New Roman" w:eastAsia="Calibri" w:hAnsi="Times New Roman" w:cs="Times New Roman"/>
          <w:color w:val="000000"/>
          <w:sz w:val="24"/>
          <w:szCs w:val="24"/>
        </w:rPr>
      </w:pPr>
    </w:p>
    <w:p w14:paraId="3449B2E7" w14:textId="21596505" w:rsidR="00214B1A" w:rsidRDefault="00C50468"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Long </w:t>
      </w:r>
      <w:r w:rsidR="00214B1A">
        <w:rPr>
          <w:rFonts w:ascii="Times New Roman" w:eastAsia="Calibri" w:hAnsi="Times New Roman" w:cs="Times New Roman"/>
          <w:color w:val="000000"/>
          <w:sz w:val="24"/>
          <w:szCs w:val="24"/>
        </w:rPr>
        <w:t>commended the Website Steering Co</w:t>
      </w:r>
      <w:r w:rsidR="007200E4">
        <w:rPr>
          <w:rFonts w:ascii="Times New Roman" w:eastAsia="Calibri" w:hAnsi="Times New Roman" w:cs="Times New Roman"/>
          <w:color w:val="000000"/>
          <w:sz w:val="24"/>
          <w:szCs w:val="24"/>
        </w:rPr>
        <w:t>mmittee for all their hard work on the new website.</w:t>
      </w:r>
    </w:p>
    <w:p w14:paraId="22017993" w14:textId="77777777" w:rsidR="004A08A4" w:rsidRDefault="004A08A4" w:rsidP="000C3DB4">
      <w:pPr>
        <w:outlineLvl w:val="0"/>
        <w:rPr>
          <w:rFonts w:ascii="Times New Roman" w:eastAsia="Calibri" w:hAnsi="Times New Roman" w:cs="Times New Roman"/>
          <w:color w:val="000000"/>
          <w:sz w:val="24"/>
          <w:szCs w:val="24"/>
        </w:rPr>
      </w:pPr>
    </w:p>
    <w:p w14:paraId="6D130E86" w14:textId="534123CA"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484C16">
        <w:rPr>
          <w:rFonts w:ascii="Times New Roman" w:hAnsi="Times New Roman" w:cs="Times New Roman"/>
          <w:sz w:val="24"/>
          <w:szCs w:val="24"/>
        </w:rPr>
        <w:t>Becker</w:t>
      </w:r>
      <w:r w:rsidRPr="001440C3">
        <w:rPr>
          <w:rFonts w:ascii="Times New Roman" w:hAnsi="Times New Roman" w:cs="Times New Roman"/>
          <w:sz w:val="24"/>
          <w:szCs w:val="24"/>
        </w:rPr>
        <w:t xml:space="preserve">, seconded by </w:t>
      </w:r>
      <w:r w:rsidR="00484C16">
        <w:rPr>
          <w:rFonts w:ascii="Times New Roman" w:hAnsi="Times New Roman" w:cs="Times New Roman"/>
          <w:sz w:val="24"/>
          <w:szCs w:val="24"/>
        </w:rPr>
        <w:t>Barrett</w:t>
      </w:r>
      <w:r w:rsidRPr="001440C3">
        <w:rPr>
          <w:rFonts w:ascii="Times New Roman" w:hAnsi="Times New Roman" w:cs="Times New Roman"/>
          <w:sz w:val="24"/>
          <w:szCs w:val="24"/>
        </w:rPr>
        <w:t xml:space="preserve"> to adjou</w:t>
      </w:r>
      <w:r w:rsidR="00A83389">
        <w:rPr>
          <w:rFonts w:ascii="Times New Roman" w:hAnsi="Times New Roman" w:cs="Times New Roman"/>
          <w:sz w:val="24"/>
          <w:szCs w:val="24"/>
        </w:rPr>
        <w:t>rn. Motion carried unanimously.</w:t>
      </w:r>
    </w:p>
    <w:sectPr w:rsidR="00DD301D" w:rsidRPr="00E8738F" w:rsidSect="00981FD4">
      <w:footerReference w:type="default" r:id="rId9"/>
      <w:pgSz w:w="12240" w:h="15840" w:code="1"/>
      <w:pgMar w:top="1008" w:right="1008" w:bottom="1008" w:left="1008" w:header="28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287056" w14:textId="77777777" w:rsidR="007A1F2D" w:rsidRDefault="007A1F2D" w:rsidP="005614E1">
      <w:pPr>
        <w:spacing w:line="240" w:lineRule="auto"/>
      </w:pPr>
      <w:r>
        <w:separator/>
      </w:r>
    </w:p>
  </w:endnote>
  <w:endnote w:type="continuationSeparator" w:id="0">
    <w:p w14:paraId="2538E63B" w14:textId="77777777" w:rsidR="007A1F2D" w:rsidRDefault="007A1F2D" w:rsidP="005614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933473"/>
      <w:docPartObj>
        <w:docPartGallery w:val="Page Numbers (Bottom of Page)"/>
        <w:docPartUnique/>
      </w:docPartObj>
    </w:sdtPr>
    <w:sdtEndPr/>
    <w:sdtContent>
      <w:p w14:paraId="7E7A2074" w14:textId="77777777" w:rsidR="007A1F2D" w:rsidRDefault="00270CE1">
        <w:pPr>
          <w:pStyle w:val="Footer"/>
          <w:jc w:val="center"/>
        </w:pPr>
        <w:r>
          <w:fldChar w:fldCharType="begin"/>
        </w:r>
        <w:r>
          <w:instrText xml:space="preserve"> PAGE   \* MERGEFORMAT </w:instrText>
        </w:r>
        <w:r>
          <w:fldChar w:fldCharType="separate"/>
        </w:r>
        <w:r w:rsidR="004822DE">
          <w:rPr>
            <w:noProof/>
          </w:rPr>
          <w:t>1</w:t>
        </w:r>
        <w:r>
          <w:rPr>
            <w:noProof/>
          </w:rPr>
          <w:fldChar w:fldCharType="end"/>
        </w:r>
      </w:p>
    </w:sdtContent>
  </w:sdt>
  <w:p w14:paraId="2E3BFEF9" w14:textId="77777777" w:rsidR="007A1F2D" w:rsidRDefault="007A1F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2112E9" w14:textId="77777777" w:rsidR="007A1F2D" w:rsidRDefault="007A1F2D" w:rsidP="005614E1">
      <w:pPr>
        <w:spacing w:line="240" w:lineRule="auto"/>
      </w:pPr>
      <w:r>
        <w:separator/>
      </w:r>
    </w:p>
  </w:footnote>
  <w:footnote w:type="continuationSeparator" w:id="0">
    <w:p w14:paraId="4424952D" w14:textId="77777777" w:rsidR="007A1F2D" w:rsidRDefault="007A1F2D" w:rsidP="005614E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7654E"/>
    <w:multiLevelType w:val="hybridMultilevel"/>
    <w:tmpl w:val="3724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BC4269"/>
    <w:multiLevelType w:val="hybridMultilevel"/>
    <w:tmpl w:val="66461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F74E08"/>
    <w:multiLevelType w:val="hybridMultilevel"/>
    <w:tmpl w:val="7FD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575594"/>
    <w:multiLevelType w:val="hybridMultilevel"/>
    <w:tmpl w:val="2B80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065CDB"/>
    <w:multiLevelType w:val="hybridMultilevel"/>
    <w:tmpl w:val="300C9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8E3FC5"/>
    <w:multiLevelType w:val="hybridMultilevel"/>
    <w:tmpl w:val="6F7A35B6"/>
    <w:lvl w:ilvl="0" w:tplc="72E41290">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nsid w:val="53C0437B"/>
    <w:multiLevelType w:val="hybridMultilevel"/>
    <w:tmpl w:val="0FAC9D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6"/>
  </w:num>
  <w:num w:numId="4">
    <w:abstractNumId w:val="2"/>
  </w:num>
  <w:num w:numId="5">
    <w:abstractNumId w:val="3"/>
  </w:num>
  <w:num w:numId="6">
    <w:abstractNumId w:val="7"/>
  </w:num>
  <w:num w:numId="7">
    <w:abstractNumId w:val="4"/>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B4"/>
    <w:rsid w:val="00004E88"/>
    <w:rsid w:val="0000552E"/>
    <w:rsid w:val="00010CCA"/>
    <w:rsid w:val="00011B03"/>
    <w:rsid w:val="00017825"/>
    <w:rsid w:val="000301B7"/>
    <w:rsid w:val="00030D63"/>
    <w:rsid w:val="00034B85"/>
    <w:rsid w:val="00034E4B"/>
    <w:rsid w:val="000364DA"/>
    <w:rsid w:val="0004133D"/>
    <w:rsid w:val="00045FD4"/>
    <w:rsid w:val="000543A5"/>
    <w:rsid w:val="00060EBC"/>
    <w:rsid w:val="00063E07"/>
    <w:rsid w:val="000707ED"/>
    <w:rsid w:val="000729A1"/>
    <w:rsid w:val="00076A73"/>
    <w:rsid w:val="0007798D"/>
    <w:rsid w:val="0008715A"/>
    <w:rsid w:val="00090B7A"/>
    <w:rsid w:val="0009536C"/>
    <w:rsid w:val="000A056E"/>
    <w:rsid w:val="000A495F"/>
    <w:rsid w:val="000A57DD"/>
    <w:rsid w:val="000B15AB"/>
    <w:rsid w:val="000C28B9"/>
    <w:rsid w:val="000C3DB4"/>
    <w:rsid w:val="000C517C"/>
    <w:rsid w:val="000C76C1"/>
    <w:rsid w:val="000D1EE9"/>
    <w:rsid w:val="000D23DF"/>
    <w:rsid w:val="000D3AFA"/>
    <w:rsid w:val="000D5D78"/>
    <w:rsid w:val="000E03C8"/>
    <w:rsid w:val="000E262E"/>
    <w:rsid w:val="000E53C8"/>
    <w:rsid w:val="000E656B"/>
    <w:rsid w:val="000F70F3"/>
    <w:rsid w:val="00103C37"/>
    <w:rsid w:val="00104C7D"/>
    <w:rsid w:val="00106A0F"/>
    <w:rsid w:val="00117EA0"/>
    <w:rsid w:val="00124B2D"/>
    <w:rsid w:val="0012663C"/>
    <w:rsid w:val="00127723"/>
    <w:rsid w:val="00135DBF"/>
    <w:rsid w:val="00160C79"/>
    <w:rsid w:val="00163FA7"/>
    <w:rsid w:val="001653E2"/>
    <w:rsid w:val="00170CA8"/>
    <w:rsid w:val="0017173B"/>
    <w:rsid w:val="0017522F"/>
    <w:rsid w:val="001923A6"/>
    <w:rsid w:val="001A2704"/>
    <w:rsid w:val="001A504A"/>
    <w:rsid w:val="001B038C"/>
    <w:rsid w:val="001B12F6"/>
    <w:rsid w:val="001B485D"/>
    <w:rsid w:val="001C1DE2"/>
    <w:rsid w:val="001C2510"/>
    <w:rsid w:val="001C7732"/>
    <w:rsid w:val="001D4CD0"/>
    <w:rsid w:val="001D7BAD"/>
    <w:rsid w:val="001F1C6C"/>
    <w:rsid w:val="00206530"/>
    <w:rsid w:val="0021424E"/>
    <w:rsid w:val="00214769"/>
    <w:rsid w:val="00214B1A"/>
    <w:rsid w:val="00215545"/>
    <w:rsid w:val="00224198"/>
    <w:rsid w:val="0022539C"/>
    <w:rsid w:val="00225B11"/>
    <w:rsid w:val="00227850"/>
    <w:rsid w:val="00231258"/>
    <w:rsid w:val="00231A9C"/>
    <w:rsid w:val="00232F9B"/>
    <w:rsid w:val="0023471A"/>
    <w:rsid w:val="002357B3"/>
    <w:rsid w:val="002363F7"/>
    <w:rsid w:val="0023646E"/>
    <w:rsid w:val="002451EF"/>
    <w:rsid w:val="00246FB0"/>
    <w:rsid w:val="00251AD3"/>
    <w:rsid w:val="00254199"/>
    <w:rsid w:val="002624A1"/>
    <w:rsid w:val="00264B4F"/>
    <w:rsid w:val="00265E68"/>
    <w:rsid w:val="00270CE1"/>
    <w:rsid w:val="00275396"/>
    <w:rsid w:val="0028132C"/>
    <w:rsid w:val="002842F2"/>
    <w:rsid w:val="00285A1A"/>
    <w:rsid w:val="002A031D"/>
    <w:rsid w:val="002A2CC4"/>
    <w:rsid w:val="002B59D5"/>
    <w:rsid w:val="002B5FA3"/>
    <w:rsid w:val="002C0101"/>
    <w:rsid w:val="002C2489"/>
    <w:rsid w:val="002C3474"/>
    <w:rsid w:val="002C42A1"/>
    <w:rsid w:val="002C4389"/>
    <w:rsid w:val="002C5851"/>
    <w:rsid w:val="002D4DAC"/>
    <w:rsid w:val="002F26F7"/>
    <w:rsid w:val="002F2914"/>
    <w:rsid w:val="002F5281"/>
    <w:rsid w:val="002F652C"/>
    <w:rsid w:val="003022F0"/>
    <w:rsid w:val="00302AB6"/>
    <w:rsid w:val="003040FC"/>
    <w:rsid w:val="0031403D"/>
    <w:rsid w:val="00330F72"/>
    <w:rsid w:val="00334C63"/>
    <w:rsid w:val="00341CA6"/>
    <w:rsid w:val="00350160"/>
    <w:rsid w:val="00356B4C"/>
    <w:rsid w:val="003570FE"/>
    <w:rsid w:val="00366999"/>
    <w:rsid w:val="003729CE"/>
    <w:rsid w:val="0038016E"/>
    <w:rsid w:val="00380352"/>
    <w:rsid w:val="00390E93"/>
    <w:rsid w:val="00391D5E"/>
    <w:rsid w:val="00392A39"/>
    <w:rsid w:val="00394E70"/>
    <w:rsid w:val="0039517C"/>
    <w:rsid w:val="003A0C2C"/>
    <w:rsid w:val="003A7E7D"/>
    <w:rsid w:val="003B02FA"/>
    <w:rsid w:val="003C6E7D"/>
    <w:rsid w:val="003C7F3B"/>
    <w:rsid w:val="003D18BC"/>
    <w:rsid w:val="003D39C3"/>
    <w:rsid w:val="003D40D1"/>
    <w:rsid w:val="003D6600"/>
    <w:rsid w:val="003E4882"/>
    <w:rsid w:val="003F2659"/>
    <w:rsid w:val="003F3059"/>
    <w:rsid w:val="003F3F18"/>
    <w:rsid w:val="004038D0"/>
    <w:rsid w:val="00404080"/>
    <w:rsid w:val="00405EE1"/>
    <w:rsid w:val="00405F01"/>
    <w:rsid w:val="004168AB"/>
    <w:rsid w:val="00422DD3"/>
    <w:rsid w:val="00435C09"/>
    <w:rsid w:val="00437FE9"/>
    <w:rsid w:val="004610EC"/>
    <w:rsid w:val="00466E29"/>
    <w:rsid w:val="00470DE9"/>
    <w:rsid w:val="004822DE"/>
    <w:rsid w:val="00482C5A"/>
    <w:rsid w:val="00484C16"/>
    <w:rsid w:val="004852DE"/>
    <w:rsid w:val="004A08A4"/>
    <w:rsid w:val="004A7728"/>
    <w:rsid w:val="004B42D7"/>
    <w:rsid w:val="004B5E27"/>
    <w:rsid w:val="004B7389"/>
    <w:rsid w:val="004B761A"/>
    <w:rsid w:val="004C4F49"/>
    <w:rsid w:val="004C54B7"/>
    <w:rsid w:val="004C5E1D"/>
    <w:rsid w:val="004C6931"/>
    <w:rsid w:val="004D3DF8"/>
    <w:rsid w:val="004D4544"/>
    <w:rsid w:val="004D4CD9"/>
    <w:rsid w:val="004D5B0D"/>
    <w:rsid w:val="004E1D8A"/>
    <w:rsid w:val="004E5456"/>
    <w:rsid w:val="004E6566"/>
    <w:rsid w:val="004F41AF"/>
    <w:rsid w:val="004F4CBA"/>
    <w:rsid w:val="00501807"/>
    <w:rsid w:val="00513083"/>
    <w:rsid w:val="0051514E"/>
    <w:rsid w:val="00515689"/>
    <w:rsid w:val="005162B0"/>
    <w:rsid w:val="005206F9"/>
    <w:rsid w:val="005224A6"/>
    <w:rsid w:val="00527578"/>
    <w:rsid w:val="0053239B"/>
    <w:rsid w:val="0053393F"/>
    <w:rsid w:val="0053687B"/>
    <w:rsid w:val="00545D38"/>
    <w:rsid w:val="00550EE5"/>
    <w:rsid w:val="0055528B"/>
    <w:rsid w:val="005614E1"/>
    <w:rsid w:val="00563EC0"/>
    <w:rsid w:val="005704CF"/>
    <w:rsid w:val="005777FB"/>
    <w:rsid w:val="00583284"/>
    <w:rsid w:val="0059334B"/>
    <w:rsid w:val="00593539"/>
    <w:rsid w:val="00594F84"/>
    <w:rsid w:val="005A00C8"/>
    <w:rsid w:val="005A1497"/>
    <w:rsid w:val="005A4B31"/>
    <w:rsid w:val="005A53BA"/>
    <w:rsid w:val="005B2394"/>
    <w:rsid w:val="005B5216"/>
    <w:rsid w:val="005B5541"/>
    <w:rsid w:val="005B78F3"/>
    <w:rsid w:val="005C7349"/>
    <w:rsid w:val="005C7C72"/>
    <w:rsid w:val="005D07FB"/>
    <w:rsid w:val="005D5281"/>
    <w:rsid w:val="005E3924"/>
    <w:rsid w:val="005E429A"/>
    <w:rsid w:val="005F49FA"/>
    <w:rsid w:val="005F727D"/>
    <w:rsid w:val="0060423F"/>
    <w:rsid w:val="006117AB"/>
    <w:rsid w:val="006119BE"/>
    <w:rsid w:val="00617C20"/>
    <w:rsid w:val="006215C8"/>
    <w:rsid w:val="00626A93"/>
    <w:rsid w:val="00630769"/>
    <w:rsid w:val="00631EB5"/>
    <w:rsid w:val="0063568A"/>
    <w:rsid w:val="006412D7"/>
    <w:rsid w:val="00645358"/>
    <w:rsid w:val="00645C46"/>
    <w:rsid w:val="0065070E"/>
    <w:rsid w:val="0065178E"/>
    <w:rsid w:val="00653177"/>
    <w:rsid w:val="00656408"/>
    <w:rsid w:val="006570B8"/>
    <w:rsid w:val="0066259B"/>
    <w:rsid w:val="00667569"/>
    <w:rsid w:val="00674CE1"/>
    <w:rsid w:val="00680D6B"/>
    <w:rsid w:val="0068123C"/>
    <w:rsid w:val="00681B72"/>
    <w:rsid w:val="0068364F"/>
    <w:rsid w:val="006A50C2"/>
    <w:rsid w:val="006B4103"/>
    <w:rsid w:val="006B717E"/>
    <w:rsid w:val="006C4181"/>
    <w:rsid w:val="006E72FC"/>
    <w:rsid w:val="006F3619"/>
    <w:rsid w:val="006F7744"/>
    <w:rsid w:val="0070273D"/>
    <w:rsid w:val="00703876"/>
    <w:rsid w:val="007059B8"/>
    <w:rsid w:val="007063F0"/>
    <w:rsid w:val="00714074"/>
    <w:rsid w:val="007200E4"/>
    <w:rsid w:val="00725CBA"/>
    <w:rsid w:val="007269F8"/>
    <w:rsid w:val="00732509"/>
    <w:rsid w:val="00733F7B"/>
    <w:rsid w:val="00734C28"/>
    <w:rsid w:val="00741E1F"/>
    <w:rsid w:val="00744A57"/>
    <w:rsid w:val="007459C3"/>
    <w:rsid w:val="00751F69"/>
    <w:rsid w:val="007729D3"/>
    <w:rsid w:val="00772B73"/>
    <w:rsid w:val="0077407C"/>
    <w:rsid w:val="00783FF0"/>
    <w:rsid w:val="007874E4"/>
    <w:rsid w:val="007960EC"/>
    <w:rsid w:val="007A1F2D"/>
    <w:rsid w:val="007A5322"/>
    <w:rsid w:val="007B53B3"/>
    <w:rsid w:val="007C23E3"/>
    <w:rsid w:val="007C446B"/>
    <w:rsid w:val="007D6CA3"/>
    <w:rsid w:val="007D72C7"/>
    <w:rsid w:val="007E1E2E"/>
    <w:rsid w:val="007E3C03"/>
    <w:rsid w:val="007E4A43"/>
    <w:rsid w:val="007E4C6D"/>
    <w:rsid w:val="007E61E3"/>
    <w:rsid w:val="007F14FE"/>
    <w:rsid w:val="007F17EF"/>
    <w:rsid w:val="007F6E86"/>
    <w:rsid w:val="00801137"/>
    <w:rsid w:val="00802C91"/>
    <w:rsid w:val="00803C2C"/>
    <w:rsid w:val="00806821"/>
    <w:rsid w:val="008114CD"/>
    <w:rsid w:val="00825021"/>
    <w:rsid w:val="0083159E"/>
    <w:rsid w:val="00832E8E"/>
    <w:rsid w:val="0083570C"/>
    <w:rsid w:val="00836945"/>
    <w:rsid w:val="00837F76"/>
    <w:rsid w:val="00847CE4"/>
    <w:rsid w:val="008520DD"/>
    <w:rsid w:val="00861C79"/>
    <w:rsid w:val="00863BBE"/>
    <w:rsid w:val="00864DBF"/>
    <w:rsid w:val="00865220"/>
    <w:rsid w:val="008720D9"/>
    <w:rsid w:val="00872B25"/>
    <w:rsid w:val="00883C95"/>
    <w:rsid w:val="0088661E"/>
    <w:rsid w:val="008929C4"/>
    <w:rsid w:val="008A3DC0"/>
    <w:rsid w:val="008A56D2"/>
    <w:rsid w:val="008A6346"/>
    <w:rsid w:val="008B7A6F"/>
    <w:rsid w:val="008B7D5D"/>
    <w:rsid w:val="008C0423"/>
    <w:rsid w:val="008C1361"/>
    <w:rsid w:val="008C25D5"/>
    <w:rsid w:val="008D615F"/>
    <w:rsid w:val="008D658F"/>
    <w:rsid w:val="008D7AA0"/>
    <w:rsid w:val="008E29C7"/>
    <w:rsid w:val="008E2D6C"/>
    <w:rsid w:val="008E2E33"/>
    <w:rsid w:val="008E70CA"/>
    <w:rsid w:val="008E7634"/>
    <w:rsid w:val="008F0BBE"/>
    <w:rsid w:val="008F1748"/>
    <w:rsid w:val="008F269A"/>
    <w:rsid w:val="009103D0"/>
    <w:rsid w:val="0091122C"/>
    <w:rsid w:val="00912301"/>
    <w:rsid w:val="00914E8E"/>
    <w:rsid w:val="00923E9F"/>
    <w:rsid w:val="0094439C"/>
    <w:rsid w:val="009478C2"/>
    <w:rsid w:val="0095439F"/>
    <w:rsid w:val="009567F6"/>
    <w:rsid w:val="00957CD6"/>
    <w:rsid w:val="00962BF8"/>
    <w:rsid w:val="0096379C"/>
    <w:rsid w:val="00967107"/>
    <w:rsid w:val="00977C7E"/>
    <w:rsid w:val="009815D9"/>
    <w:rsid w:val="00981FD4"/>
    <w:rsid w:val="00992883"/>
    <w:rsid w:val="00995B56"/>
    <w:rsid w:val="009965F0"/>
    <w:rsid w:val="009A24F0"/>
    <w:rsid w:val="009A3468"/>
    <w:rsid w:val="009B3743"/>
    <w:rsid w:val="009B56E5"/>
    <w:rsid w:val="009C2814"/>
    <w:rsid w:val="009C583F"/>
    <w:rsid w:val="009C60ED"/>
    <w:rsid w:val="009C6B23"/>
    <w:rsid w:val="009C747E"/>
    <w:rsid w:val="009C7A1A"/>
    <w:rsid w:val="009D33A5"/>
    <w:rsid w:val="009D3C71"/>
    <w:rsid w:val="009D41D6"/>
    <w:rsid w:val="009D498F"/>
    <w:rsid w:val="009D49F0"/>
    <w:rsid w:val="009D4C34"/>
    <w:rsid w:val="009D4CD8"/>
    <w:rsid w:val="009D634B"/>
    <w:rsid w:val="009E701B"/>
    <w:rsid w:val="009F24B7"/>
    <w:rsid w:val="009F74DB"/>
    <w:rsid w:val="009F7CF4"/>
    <w:rsid w:val="00A03D41"/>
    <w:rsid w:val="00A03EA2"/>
    <w:rsid w:val="00A10E70"/>
    <w:rsid w:val="00A1418E"/>
    <w:rsid w:val="00A168DA"/>
    <w:rsid w:val="00A22858"/>
    <w:rsid w:val="00A2676B"/>
    <w:rsid w:val="00A26810"/>
    <w:rsid w:val="00A27A14"/>
    <w:rsid w:val="00A312DC"/>
    <w:rsid w:val="00A31982"/>
    <w:rsid w:val="00A31D87"/>
    <w:rsid w:val="00A33376"/>
    <w:rsid w:val="00A34F40"/>
    <w:rsid w:val="00A56B09"/>
    <w:rsid w:val="00A57093"/>
    <w:rsid w:val="00A63E81"/>
    <w:rsid w:val="00A64707"/>
    <w:rsid w:val="00A72D1E"/>
    <w:rsid w:val="00A82317"/>
    <w:rsid w:val="00A83389"/>
    <w:rsid w:val="00A9059C"/>
    <w:rsid w:val="00AA2288"/>
    <w:rsid w:val="00AA3D8E"/>
    <w:rsid w:val="00AC2034"/>
    <w:rsid w:val="00AC3897"/>
    <w:rsid w:val="00AD2046"/>
    <w:rsid w:val="00AD73CC"/>
    <w:rsid w:val="00AE3CF1"/>
    <w:rsid w:val="00AE5E71"/>
    <w:rsid w:val="00AE7888"/>
    <w:rsid w:val="00B00EAD"/>
    <w:rsid w:val="00B144CC"/>
    <w:rsid w:val="00B15F9B"/>
    <w:rsid w:val="00B21743"/>
    <w:rsid w:val="00B230F8"/>
    <w:rsid w:val="00B2381C"/>
    <w:rsid w:val="00B25725"/>
    <w:rsid w:val="00B368F5"/>
    <w:rsid w:val="00B374E1"/>
    <w:rsid w:val="00B44D2F"/>
    <w:rsid w:val="00B5056F"/>
    <w:rsid w:val="00B54769"/>
    <w:rsid w:val="00B550C8"/>
    <w:rsid w:val="00B5558A"/>
    <w:rsid w:val="00B6076D"/>
    <w:rsid w:val="00B65AA3"/>
    <w:rsid w:val="00B667ED"/>
    <w:rsid w:val="00B67073"/>
    <w:rsid w:val="00B67A11"/>
    <w:rsid w:val="00B728D2"/>
    <w:rsid w:val="00B8066E"/>
    <w:rsid w:val="00B83008"/>
    <w:rsid w:val="00B91546"/>
    <w:rsid w:val="00BB05DE"/>
    <w:rsid w:val="00BB4BBC"/>
    <w:rsid w:val="00BD314E"/>
    <w:rsid w:val="00BD7909"/>
    <w:rsid w:val="00BE4D1C"/>
    <w:rsid w:val="00BE506E"/>
    <w:rsid w:val="00C037DD"/>
    <w:rsid w:val="00C13E10"/>
    <w:rsid w:val="00C203BB"/>
    <w:rsid w:val="00C23B08"/>
    <w:rsid w:val="00C369B2"/>
    <w:rsid w:val="00C36BC6"/>
    <w:rsid w:val="00C41E65"/>
    <w:rsid w:val="00C45B07"/>
    <w:rsid w:val="00C46B82"/>
    <w:rsid w:val="00C50468"/>
    <w:rsid w:val="00C57FCA"/>
    <w:rsid w:val="00C71E84"/>
    <w:rsid w:val="00C74CD3"/>
    <w:rsid w:val="00C936CE"/>
    <w:rsid w:val="00C96057"/>
    <w:rsid w:val="00C9674F"/>
    <w:rsid w:val="00C97722"/>
    <w:rsid w:val="00CA4EEE"/>
    <w:rsid w:val="00CA7C40"/>
    <w:rsid w:val="00CB65D0"/>
    <w:rsid w:val="00CC65DF"/>
    <w:rsid w:val="00CE0EAB"/>
    <w:rsid w:val="00D01D83"/>
    <w:rsid w:val="00D02686"/>
    <w:rsid w:val="00D03191"/>
    <w:rsid w:val="00D124E8"/>
    <w:rsid w:val="00D17773"/>
    <w:rsid w:val="00D2630D"/>
    <w:rsid w:val="00D267D5"/>
    <w:rsid w:val="00D271A4"/>
    <w:rsid w:val="00D339F7"/>
    <w:rsid w:val="00D34605"/>
    <w:rsid w:val="00D34847"/>
    <w:rsid w:val="00D3597C"/>
    <w:rsid w:val="00D35FDD"/>
    <w:rsid w:val="00D40709"/>
    <w:rsid w:val="00D42309"/>
    <w:rsid w:val="00D44932"/>
    <w:rsid w:val="00D46F28"/>
    <w:rsid w:val="00D47E51"/>
    <w:rsid w:val="00D525FE"/>
    <w:rsid w:val="00D52B26"/>
    <w:rsid w:val="00D543C6"/>
    <w:rsid w:val="00D54C55"/>
    <w:rsid w:val="00D562B7"/>
    <w:rsid w:val="00D65E75"/>
    <w:rsid w:val="00D8394A"/>
    <w:rsid w:val="00D840A2"/>
    <w:rsid w:val="00D92772"/>
    <w:rsid w:val="00D93480"/>
    <w:rsid w:val="00D972F0"/>
    <w:rsid w:val="00D9739D"/>
    <w:rsid w:val="00DA35A2"/>
    <w:rsid w:val="00DA46FE"/>
    <w:rsid w:val="00DA6A94"/>
    <w:rsid w:val="00DC2B9A"/>
    <w:rsid w:val="00DC2D4C"/>
    <w:rsid w:val="00DC5FAF"/>
    <w:rsid w:val="00DD1C04"/>
    <w:rsid w:val="00DD301D"/>
    <w:rsid w:val="00DD4681"/>
    <w:rsid w:val="00DD5336"/>
    <w:rsid w:val="00DE426A"/>
    <w:rsid w:val="00DE4B5E"/>
    <w:rsid w:val="00DE72BF"/>
    <w:rsid w:val="00DF415B"/>
    <w:rsid w:val="00DF623D"/>
    <w:rsid w:val="00E00496"/>
    <w:rsid w:val="00E00A72"/>
    <w:rsid w:val="00E03918"/>
    <w:rsid w:val="00E03A4B"/>
    <w:rsid w:val="00E044A1"/>
    <w:rsid w:val="00E04DAD"/>
    <w:rsid w:val="00E109D4"/>
    <w:rsid w:val="00E10E42"/>
    <w:rsid w:val="00E137A9"/>
    <w:rsid w:val="00E158C8"/>
    <w:rsid w:val="00E161FB"/>
    <w:rsid w:val="00E1798E"/>
    <w:rsid w:val="00E20605"/>
    <w:rsid w:val="00E2186E"/>
    <w:rsid w:val="00E26715"/>
    <w:rsid w:val="00E27E2E"/>
    <w:rsid w:val="00E474DC"/>
    <w:rsid w:val="00E4750A"/>
    <w:rsid w:val="00E5011A"/>
    <w:rsid w:val="00E510FA"/>
    <w:rsid w:val="00E60B78"/>
    <w:rsid w:val="00E62B82"/>
    <w:rsid w:val="00E62C55"/>
    <w:rsid w:val="00E62D98"/>
    <w:rsid w:val="00E6508C"/>
    <w:rsid w:val="00E6725E"/>
    <w:rsid w:val="00E71E1C"/>
    <w:rsid w:val="00E74354"/>
    <w:rsid w:val="00E8738F"/>
    <w:rsid w:val="00E90027"/>
    <w:rsid w:val="00E90777"/>
    <w:rsid w:val="00E967B3"/>
    <w:rsid w:val="00EA5EE2"/>
    <w:rsid w:val="00EB10D5"/>
    <w:rsid w:val="00EB266C"/>
    <w:rsid w:val="00EB3FE4"/>
    <w:rsid w:val="00EC2C5F"/>
    <w:rsid w:val="00EC47AD"/>
    <w:rsid w:val="00ED1865"/>
    <w:rsid w:val="00ED1E75"/>
    <w:rsid w:val="00ED4739"/>
    <w:rsid w:val="00ED47E6"/>
    <w:rsid w:val="00EE3756"/>
    <w:rsid w:val="00EE3CF3"/>
    <w:rsid w:val="00EE4DB1"/>
    <w:rsid w:val="00EE6A0C"/>
    <w:rsid w:val="00EF76EC"/>
    <w:rsid w:val="00F0169A"/>
    <w:rsid w:val="00F03FEC"/>
    <w:rsid w:val="00F1127D"/>
    <w:rsid w:val="00F1468E"/>
    <w:rsid w:val="00F22AB0"/>
    <w:rsid w:val="00F24891"/>
    <w:rsid w:val="00F403F1"/>
    <w:rsid w:val="00F411CA"/>
    <w:rsid w:val="00F47068"/>
    <w:rsid w:val="00F51812"/>
    <w:rsid w:val="00F5307F"/>
    <w:rsid w:val="00F62C8E"/>
    <w:rsid w:val="00F67866"/>
    <w:rsid w:val="00F67CA2"/>
    <w:rsid w:val="00F717B2"/>
    <w:rsid w:val="00F7660B"/>
    <w:rsid w:val="00F848F5"/>
    <w:rsid w:val="00F85278"/>
    <w:rsid w:val="00F96127"/>
    <w:rsid w:val="00FA7CF2"/>
    <w:rsid w:val="00FB561B"/>
    <w:rsid w:val="00FB5CE8"/>
    <w:rsid w:val="00FB62EF"/>
    <w:rsid w:val="00FD00A9"/>
    <w:rsid w:val="00FD2BDD"/>
    <w:rsid w:val="00FD4AE3"/>
    <w:rsid w:val="00FE096E"/>
    <w:rsid w:val="00FF2850"/>
    <w:rsid w:val="00FF4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6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 w:type="paragraph" w:customStyle="1" w:styleId="m-1277665083684180356m-6032438357788279307ydp808fa613yiv66472212211">
    <w:name w:val="m_-1277665083684180356m_-6032438357788279307ydp808fa613yiv66472212211"/>
    <w:basedOn w:val="Normal"/>
    <w:rsid w:val="009F74DB"/>
    <w:pPr>
      <w:spacing w:before="100" w:beforeAutospacing="1" w:after="100" w:afterAutospacing="1" w:line="240" w:lineRule="auto"/>
    </w:pPr>
    <w:rPr>
      <w:rFonts w:ascii="Times New Roman" w:hAnsi="Times New Roman" w:cs="Times New Roman"/>
      <w:sz w:val="24"/>
      <w:szCs w:val="24"/>
    </w:rPr>
  </w:style>
  <w:style w:type="character" w:customStyle="1" w:styleId="m-1277665083684180356m-6032438357788279307ydp808fa613yiv6647221221">
    <w:name w:val="m_-1277665083684180356m_-6032438357788279307ydp808fa613yiv6647221221"/>
    <w:basedOn w:val="DefaultParagraphFont"/>
    <w:rsid w:val="009F74DB"/>
  </w:style>
  <w:style w:type="paragraph" w:customStyle="1" w:styleId="xmsonormal">
    <w:name w:val="x_msonormal"/>
    <w:basedOn w:val="Normal"/>
    <w:rsid w:val="007F6E86"/>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 w:type="paragraph" w:customStyle="1" w:styleId="m-1277665083684180356m-6032438357788279307ydp808fa613yiv66472212211">
    <w:name w:val="m_-1277665083684180356m_-6032438357788279307ydp808fa613yiv66472212211"/>
    <w:basedOn w:val="Normal"/>
    <w:rsid w:val="009F74DB"/>
    <w:pPr>
      <w:spacing w:before="100" w:beforeAutospacing="1" w:after="100" w:afterAutospacing="1" w:line="240" w:lineRule="auto"/>
    </w:pPr>
    <w:rPr>
      <w:rFonts w:ascii="Times New Roman" w:hAnsi="Times New Roman" w:cs="Times New Roman"/>
      <w:sz w:val="24"/>
      <w:szCs w:val="24"/>
    </w:rPr>
  </w:style>
  <w:style w:type="character" w:customStyle="1" w:styleId="m-1277665083684180356m-6032438357788279307ydp808fa613yiv6647221221">
    <w:name w:val="m_-1277665083684180356m_-6032438357788279307ydp808fa613yiv6647221221"/>
    <w:basedOn w:val="DefaultParagraphFont"/>
    <w:rsid w:val="009F74DB"/>
  </w:style>
  <w:style w:type="paragraph" w:customStyle="1" w:styleId="xmsonormal">
    <w:name w:val="x_msonormal"/>
    <w:basedOn w:val="Normal"/>
    <w:rsid w:val="007F6E86"/>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08237">
      <w:bodyDiv w:val="1"/>
      <w:marLeft w:val="0"/>
      <w:marRight w:val="0"/>
      <w:marTop w:val="0"/>
      <w:marBottom w:val="0"/>
      <w:divBdr>
        <w:top w:val="none" w:sz="0" w:space="0" w:color="auto"/>
        <w:left w:val="none" w:sz="0" w:space="0" w:color="auto"/>
        <w:bottom w:val="none" w:sz="0" w:space="0" w:color="auto"/>
        <w:right w:val="none" w:sz="0" w:space="0" w:color="auto"/>
      </w:divBdr>
    </w:div>
    <w:div w:id="984431385">
      <w:bodyDiv w:val="1"/>
      <w:marLeft w:val="0"/>
      <w:marRight w:val="0"/>
      <w:marTop w:val="0"/>
      <w:marBottom w:val="0"/>
      <w:divBdr>
        <w:top w:val="none" w:sz="0" w:space="0" w:color="auto"/>
        <w:left w:val="none" w:sz="0" w:space="0" w:color="auto"/>
        <w:bottom w:val="none" w:sz="0" w:space="0" w:color="auto"/>
        <w:right w:val="none" w:sz="0" w:space="0" w:color="auto"/>
      </w:divBdr>
    </w:div>
    <w:div w:id="1166167623">
      <w:bodyDiv w:val="1"/>
      <w:marLeft w:val="0"/>
      <w:marRight w:val="0"/>
      <w:marTop w:val="0"/>
      <w:marBottom w:val="0"/>
      <w:divBdr>
        <w:top w:val="none" w:sz="0" w:space="0" w:color="auto"/>
        <w:left w:val="none" w:sz="0" w:space="0" w:color="auto"/>
        <w:bottom w:val="none" w:sz="0" w:space="0" w:color="auto"/>
        <w:right w:val="none" w:sz="0" w:space="0" w:color="auto"/>
      </w:divBdr>
    </w:div>
    <w:div w:id="1957910493">
      <w:bodyDiv w:val="1"/>
      <w:marLeft w:val="0"/>
      <w:marRight w:val="0"/>
      <w:marTop w:val="0"/>
      <w:marBottom w:val="0"/>
      <w:divBdr>
        <w:top w:val="none" w:sz="0" w:space="0" w:color="auto"/>
        <w:left w:val="none" w:sz="0" w:space="0" w:color="auto"/>
        <w:bottom w:val="none" w:sz="0" w:space="0" w:color="auto"/>
        <w:right w:val="none" w:sz="0" w:space="0" w:color="auto"/>
      </w:divBdr>
      <w:divsChild>
        <w:div w:id="1124270817">
          <w:marLeft w:val="0"/>
          <w:marRight w:val="0"/>
          <w:marTop w:val="0"/>
          <w:marBottom w:val="0"/>
          <w:divBdr>
            <w:top w:val="none" w:sz="0" w:space="0" w:color="auto"/>
            <w:left w:val="none" w:sz="0" w:space="0" w:color="auto"/>
            <w:bottom w:val="none" w:sz="0" w:space="0" w:color="auto"/>
            <w:right w:val="none" w:sz="0" w:space="0" w:color="auto"/>
          </w:divBdr>
          <w:divsChild>
            <w:div w:id="1990209858">
              <w:marLeft w:val="0"/>
              <w:marRight w:val="0"/>
              <w:marTop w:val="0"/>
              <w:marBottom w:val="0"/>
              <w:divBdr>
                <w:top w:val="none" w:sz="0" w:space="0" w:color="auto"/>
                <w:left w:val="none" w:sz="0" w:space="0" w:color="auto"/>
                <w:bottom w:val="none" w:sz="0" w:space="0" w:color="auto"/>
                <w:right w:val="none" w:sz="0" w:space="0" w:color="auto"/>
              </w:divBdr>
              <w:divsChild>
                <w:div w:id="40835454">
                  <w:marLeft w:val="0"/>
                  <w:marRight w:val="0"/>
                  <w:marTop w:val="0"/>
                  <w:marBottom w:val="0"/>
                  <w:divBdr>
                    <w:top w:val="none" w:sz="0" w:space="0" w:color="auto"/>
                    <w:left w:val="none" w:sz="0" w:space="0" w:color="auto"/>
                    <w:bottom w:val="none" w:sz="0" w:space="0" w:color="auto"/>
                    <w:right w:val="none" w:sz="0" w:space="0" w:color="auto"/>
                  </w:divBdr>
                  <w:divsChild>
                    <w:div w:id="1886795413">
                      <w:marLeft w:val="0"/>
                      <w:marRight w:val="0"/>
                      <w:marTop w:val="0"/>
                      <w:marBottom w:val="0"/>
                      <w:divBdr>
                        <w:top w:val="none" w:sz="0" w:space="0" w:color="auto"/>
                        <w:left w:val="none" w:sz="0" w:space="0" w:color="auto"/>
                        <w:bottom w:val="none" w:sz="0" w:space="0" w:color="auto"/>
                        <w:right w:val="none" w:sz="0" w:space="0" w:color="auto"/>
                      </w:divBdr>
                      <w:divsChild>
                        <w:div w:id="1281104360">
                          <w:marLeft w:val="0"/>
                          <w:marRight w:val="0"/>
                          <w:marTop w:val="0"/>
                          <w:marBottom w:val="0"/>
                          <w:divBdr>
                            <w:top w:val="none" w:sz="0" w:space="0" w:color="auto"/>
                            <w:left w:val="none" w:sz="0" w:space="0" w:color="auto"/>
                            <w:bottom w:val="none" w:sz="0" w:space="0" w:color="auto"/>
                            <w:right w:val="none" w:sz="0" w:space="0" w:color="auto"/>
                          </w:divBdr>
                          <w:divsChild>
                            <w:div w:id="900750167">
                              <w:marLeft w:val="15"/>
                              <w:marRight w:val="195"/>
                              <w:marTop w:val="0"/>
                              <w:marBottom w:val="0"/>
                              <w:divBdr>
                                <w:top w:val="none" w:sz="0" w:space="0" w:color="auto"/>
                                <w:left w:val="none" w:sz="0" w:space="0" w:color="auto"/>
                                <w:bottom w:val="none" w:sz="0" w:space="0" w:color="auto"/>
                                <w:right w:val="none" w:sz="0" w:space="0" w:color="auto"/>
                              </w:divBdr>
                              <w:divsChild>
                                <w:div w:id="853374375">
                                  <w:marLeft w:val="0"/>
                                  <w:marRight w:val="0"/>
                                  <w:marTop w:val="0"/>
                                  <w:marBottom w:val="0"/>
                                  <w:divBdr>
                                    <w:top w:val="none" w:sz="0" w:space="0" w:color="auto"/>
                                    <w:left w:val="none" w:sz="0" w:space="0" w:color="auto"/>
                                    <w:bottom w:val="none" w:sz="0" w:space="0" w:color="auto"/>
                                    <w:right w:val="none" w:sz="0" w:space="0" w:color="auto"/>
                                  </w:divBdr>
                                  <w:divsChild>
                                    <w:div w:id="547641738">
                                      <w:marLeft w:val="0"/>
                                      <w:marRight w:val="0"/>
                                      <w:marTop w:val="0"/>
                                      <w:marBottom w:val="0"/>
                                      <w:divBdr>
                                        <w:top w:val="none" w:sz="0" w:space="0" w:color="auto"/>
                                        <w:left w:val="none" w:sz="0" w:space="0" w:color="auto"/>
                                        <w:bottom w:val="none" w:sz="0" w:space="0" w:color="auto"/>
                                        <w:right w:val="none" w:sz="0" w:space="0" w:color="auto"/>
                                      </w:divBdr>
                                      <w:divsChild>
                                        <w:div w:id="146675694">
                                          <w:marLeft w:val="0"/>
                                          <w:marRight w:val="0"/>
                                          <w:marTop w:val="0"/>
                                          <w:marBottom w:val="0"/>
                                          <w:divBdr>
                                            <w:top w:val="none" w:sz="0" w:space="0" w:color="auto"/>
                                            <w:left w:val="none" w:sz="0" w:space="0" w:color="auto"/>
                                            <w:bottom w:val="none" w:sz="0" w:space="0" w:color="auto"/>
                                            <w:right w:val="none" w:sz="0" w:space="0" w:color="auto"/>
                                          </w:divBdr>
                                          <w:divsChild>
                                            <w:div w:id="773326528">
                                              <w:marLeft w:val="0"/>
                                              <w:marRight w:val="0"/>
                                              <w:marTop w:val="0"/>
                                              <w:marBottom w:val="0"/>
                                              <w:divBdr>
                                                <w:top w:val="none" w:sz="0" w:space="0" w:color="auto"/>
                                                <w:left w:val="none" w:sz="0" w:space="0" w:color="auto"/>
                                                <w:bottom w:val="none" w:sz="0" w:space="0" w:color="auto"/>
                                                <w:right w:val="none" w:sz="0" w:space="0" w:color="auto"/>
                                              </w:divBdr>
                                              <w:divsChild>
                                                <w:div w:id="1060710344">
                                                  <w:marLeft w:val="0"/>
                                                  <w:marRight w:val="0"/>
                                                  <w:marTop w:val="0"/>
                                                  <w:marBottom w:val="0"/>
                                                  <w:divBdr>
                                                    <w:top w:val="none" w:sz="0" w:space="0" w:color="auto"/>
                                                    <w:left w:val="none" w:sz="0" w:space="0" w:color="auto"/>
                                                    <w:bottom w:val="none" w:sz="0" w:space="0" w:color="auto"/>
                                                    <w:right w:val="none" w:sz="0" w:space="0" w:color="auto"/>
                                                  </w:divBdr>
                                                  <w:divsChild>
                                                    <w:div w:id="1142505188">
                                                      <w:marLeft w:val="0"/>
                                                      <w:marRight w:val="0"/>
                                                      <w:marTop w:val="0"/>
                                                      <w:marBottom w:val="0"/>
                                                      <w:divBdr>
                                                        <w:top w:val="none" w:sz="0" w:space="0" w:color="auto"/>
                                                        <w:left w:val="none" w:sz="0" w:space="0" w:color="auto"/>
                                                        <w:bottom w:val="none" w:sz="0" w:space="0" w:color="auto"/>
                                                        <w:right w:val="none" w:sz="0" w:space="0" w:color="auto"/>
                                                      </w:divBdr>
                                                      <w:divsChild>
                                                        <w:div w:id="1019742314">
                                                          <w:marLeft w:val="0"/>
                                                          <w:marRight w:val="0"/>
                                                          <w:marTop w:val="0"/>
                                                          <w:marBottom w:val="0"/>
                                                          <w:divBdr>
                                                            <w:top w:val="none" w:sz="0" w:space="0" w:color="auto"/>
                                                            <w:left w:val="none" w:sz="0" w:space="0" w:color="auto"/>
                                                            <w:bottom w:val="none" w:sz="0" w:space="0" w:color="auto"/>
                                                            <w:right w:val="none" w:sz="0" w:space="0" w:color="auto"/>
                                                          </w:divBdr>
                                                          <w:divsChild>
                                                            <w:div w:id="1200430981">
                                                              <w:marLeft w:val="0"/>
                                                              <w:marRight w:val="0"/>
                                                              <w:marTop w:val="0"/>
                                                              <w:marBottom w:val="0"/>
                                                              <w:divBdr>
                                                                <w:top w:val="none" w:sz="0" w:space="0" w:color="auto"/>
                                                                <w:left w:val="none" w:sz="0" w:space="0" w:color="auto"/>
                                                                <w:bottom w:val="none" w:sz="0" w:space="0" w:color="auto"/>
                                                                <w:right w:val="none" w:sz="0" w:space="0" w:color="auto"/>
                                                              </w:divBdr>
                                                              <w:divsChild>
                                                                <w:div w:id="1968008692">
                                                                  <w:marLeft w:val="0"/>
                                                                  <w:marRight w:val="0"/>
                                                                  <w:marTop w:val="0"/>
                                                                  <w:marBottom w:val="0"/>
                                                                  <w:divBdr>
                                                                    <w:top w:val="none" w:sz="0" w:space="0" w:color="auto"/>
                                                                    <w:left w:val="none" w:sz="0" w:space="0" w:color="auto"/>
                                                                    <w:bottom w:val="none" w:sz="0" w:space="0" w:color="auto"/>
                                                                    <w:right w:val="none" w:sz="0" w:space="0" w:color="auto"/>
                                                                  </w:divBdr>
                                                                  <w:divsChild>
                                                                    <w:div w:id="2045446835">
                                                                      <w:marLeft w:val="405"/>
                                                                      <w:marRight w:val="0"/>
                                                                      <w:marTop w:val="0"/>
                                                                      <w:marBottom w:val="0"/>
                                                                      <w:divBdr>
                                                                        <w:top w:val="none" w:sz="0" w:space="0" w:color="auto"/>
                                                                        <w:left w:val="none" w:sz="0" w:space="0" w:color="auto"/>
                                                                        <w:bottom w:val="none" w:sz="0" w:space="0" w:color="auto"/>
                                                                        <w:right w:val="none" w:sz="0" w:space="0" w:color="auto"/>
                                                                      </w:divBdr>
                                                                      <w:divsChild>
                                                                        <w:div w:id="1445805740">
                                                                          <w:marLeft w:val="0"/>
                                                                          <w:marRight w:val="0"/>
                                                                          <w:marTop w:val="0"/>
                                                                          <w:marBottom w:val="0"/>
                                                                          <w:divBdr>
                                                                            <w:top w:val="none" w:sz="0" w:space="0" w:color="auto"/>
                                                                            <w:left w:val="none" w:sz="0" w:space="0" w:color="auto"/>
                                                                            <w:bottom w:val="none" w:sz="0" w:space="0" w:color="auto"/>
                                                                            <w:right w:val="none" w:sz="0" w:space="0" w:color="auto"/>
                                                                          </w:divBdr>
                                                                          <w:divsChild>
                                                                            <w:div w:id="631131444">
                                                                              <w:marLeft w:val="0"/>
                                                                              <w:marRight w:val="0"/>
                                                                              <w:marTop w:val="0"/>
                                                                              <w:marBottom w:val="0"/>
                                                                              <w:divBdr>
                                                                                <w:top w:val="none" w:sz="0" w:space="0" w:color="auto"/>
                                                                                <w:left w:val="none" w:sz="0" w:space="0" w:color="auto"/>
                                                                                <w:bottom w:val="none" w:sz="0" w:space="0" w:color="auto"/>
                                                                                <w:right w:val="none" w:sz="0" w:space="0" w:color="auto"/>
                                                                              </w:divBdr>
                                                                              <w:divsChild>
                                                                                <w:div w:id="2031443402">
                                                                                  <w:marLeft w:val="0"/>
                                                                                  <w:marRight w:val="0"/>
                                                                                  <w:marTop w:val="60"/>
                                                                                  <w:marBottom w:val="0"/>
                                                                                  <w:divBdr>
                                                                                    <w:top w:val="none" w:sz="0" w:space="0" w:color="auto"/>
                                                                                    <w:left w:val="none" w:sz="0" w:space="0" w:color="auto"/>
                                                                                    <w:bottom w:val="none" w:sz="0" w:space="0" w:color="auto"/>
                                                                                    <w:right w:val="none" w:sz="0" w:space="0" w:color="auto"/>
                                                                                  </w:divBdr>
                                                                                  <w:divsChild>
                                                                                    <w:div w:id="1423837408">
                                                                                      <w:marLeft w:val="0"/>
                                                                                      <w:marRight w:val="0"/>
                                                                                      <w:marTop w:val="0"/>
                                                                                      <w:marBottom w:val="0"/>
                                                                                      <w:divBdr>
                                                                                        <w:top w:val="none" w:sz="0" w:space="0" w:color="auto"/>
                                                                                        <w:left w:val="none" w:sz="0" w:space="0" w:color="auto"/>
                                                                                        <w:bottom w:val="none" w:sz="0" w:space="0" w:color="auto"/>
                                                                                        <w:right w:val="none" w:sz="0" w:space="0" w:color="auto"/>
                                                                                      </w:divBdr>
                                                                                      <w:divsChild>
                                                                                        <w:div w:id="885484373">
                                                                                          <w:marLeft w:val="0"/>
                                                                                          <w:marRight w:val="0"/>
                                                                                          <w:marTop w:val="0"/>
                                                                                          <w:marBottom w:val="0"/>
                                                                                          <w:divBdr>
                                                                                            <w:top w:val="none" w:sz="0" w:space="0" w:color="auto"/>
                                                                                            <w:left w:val="none" w:sz="0" w:space="0" w:color="auto"/>
                                                                                            <w:bottom w:val="none" w:sz="0" w:space="0" w:color="auto"/>
                                                                                            <w:right w:val="none" w:sz="0" w:space="0" w:color="auto"/>
                                                                                          </w:divBdr>
                                                                                          <w:divsChild>
                                                                                            <w:div w:id="954944148">
                                                                                              <w:marLeft w:val="0"/>
                                                                                              <w:marRight w:val="0"/>
                                                                                              <w:marTop w:val="0"/>
                                                                                              <w:marBottom w:val="0"/>
                                                                                              <w:divBdr>
                                                                                                <w:top w:val="none" w:sz="0" w:space="0" w:color="auto"/>
                                                                                                <w:left w:val="none" w:sz="0" w:space="0" w:color="auto"/>
                                                                                                <w:bottom w:val="none" w:sz="0" w:space="0" w:color="auto"/>
                                                                                                <w:right w:val="none" w:sz="0" w:space="0" w:color="auto"/>
                                                                                              </w:divBdr>
                                                                                              <w:divsChild>
                                                                                                <w:div w:id="1708855">
                                                                                                  <w:marLeft w:val="0"/>
                                                                                                  <w:marRight w:val="0"/>
                                                                                                  <w:marTop w:val="0"/>
                                                                                                  <w:marBottom w:val="0"/>
                                                                                                  <w:divBdr>
                                                                                                    <w:top w:val="none" w:sz="0" w:space="0" w:color="auto"/>
                                                                                                    <w:left w:val="none" w:sz="0" w:space="0" w:color="auto"/>
                                                                                                    <w:bottom w:val="none" w:sz="0" w:space="0" w:color="auto"/>
                                                                                                    <w:right w:val="none" w:sz="0" w:space="0" w:color="auto"/>
                                                                                                  </w:divBdr>
                                                                                                  <w:divsChild>
                                                                                                    <w:div w:id="820658347">
                                                                                                      <w:marLeft w:val="0"/>
                                                                                                      <w:marRight w:val="0"/>
                                                                                                      <w:marTop w:val="0"/>
                                                                                                      <w:marBottom w:val="0"/>
                                                                                                      <w:divBdr>
                                                                                                        <w:top w:val="none" w:sz="0" w:space="0" w:color="auto"/>
                                                                                                        <w:left w:val="none" w:sz="0" w:space="0" w:color="auto"/>
                                                                                                        <w:bottom w:val="none" w:sz="0" w:space="0" w:color="auto"/>
                                                                                                        <w:right w:val="none" w:sz="0" w:space="0" w:color="auto"/>
                                                                                                      </w:divBdr>
                                                                                                      <w:divsChild>
                                                                                                        <w:div w:id="2086873819">
                                                                                                          <w:marLeft w:val="0"/>
                                                                                                          <w:marRight w:val="0"/>
                                                                                                          <w:marTop w:val="0"/>
                                                                                                          <w:marBottom w:val="0"/>
                                                                                                          <w:divBdr>
                                                                                                            <w:top w:val="none" w:sz="0" w:space="0" w:color="auto"/>
                                                                                                            <w:left w:val="none" w:sz="0" w:space="0" w:color="auto"/>
                                                                                                            <w:bottom w:val="none" w:sz="0" w:space="0" w:color="auto"/>
                                                                                                            <w:right w:val="none" w:sz="0" w:space="0" w:color="auto"/>
                                                                                                          </w:divBdr>
                                                                                                          <w:divsChild>
                                                                                                            <w:div w:id="1226985954">
                                                                                                              <w:marLeft w:val="0"/>
                                                                                                              <w:marRight w:val="0"/>
                                                                                                              <w:marTop w:val="0"/>
                                                                                                              <w:marBottom w:val="0"/>
                                                                                                              <w:divBdr>
                                                                                                                <w:top w:val="none" w:sz="0" w:space="0" w:color="auto"/>
                                                                                                                <w:left w:val="none" w:sz="0" w:space="0" w:color="auto"/>
                                                                                                                <w:bottom w:val="none" w:sz="0" w:space="0" w:color="auto"/>
                                                                                                                <w:right w:val="none" w:sz="0" w:space="0" w:color="auto"/>
                                                                                                              </w:divBdr>
                                                                                                              <w:divsChild>
                                                                                                                <w:div w:id="245071245">
                                                                                                                  <w:marLeft w:val="0"/>
                                                                                                                  <w:marRight w:val="0"/>
                                                                                                                  <w:marTop w:val="0"/>
                                                                                                                  <w:marBottom w:val="0"/>
                                                                                                                  <w:divBdr>
                                                                                                                    <w:top w:val="none" w:sz="0" w:space="0" w:color="auto"/>
                                                                                                                    <w:left w:val="none" w:sz="0" w:space="0" w:color="auto"/>
                                                                                                                    <w:bottom w:val="none" w:sz="0" w:space="0" w:color="auto"/>
                                                                                                                    <w:right w:val="none" w:sz="0" w:space="0" w:color="auto"/>
                                                                                                                  </w:divBdr>
                                                                                                                  <w:divsChild>
                                                                                                                    <w:div w:id="1859006925">
                                                                                                                      <w:marLeft w:val="0"/>
                                                                                                                      <w:marRight w:val="0"/>
                                                                                                                      <w:marTop w:val="0"/>
                                                                                                                      <w:marBottom w:val="0"/>
                                                                                                                      <w:divBdr>
                                                                                                                        <w:top w:val="none" w:sz="0" w:space="0" w:color="auto"/>
                                                                                                                        <w:left w:val="none" w:sz="0" w:space="0" w:color="auto"/>
                                                                                                                        <w:bottom w:val="none" w:sz="0" w:space="0" w:color="auto"/>
                                                                                                                        <w:right w:val="none" w:sz="0" w:space="0" w:color="auto"/>
                                                                                                                      </w:divBdr>
                                                                                                                      <w:divsChild>
                                                                                                                        <w:div w:id="2108424612">
                                                                                                                          <w:marLeft w:val="0"/>
                                                                                                                          <w:marRight w:val="0"/>
                                                                                                                          <w:marTop w:val="0"/>
                                                                                                                          <w:marBottom w:val="0"/>
                                                                                                                          <w:divBdr>
                                                                                                                            <w:top w:val="none" w:sz="0" w:space="0" w:color="auto"/>
                                                                                                                            <w:left w:val="none" w:sz="0" w:space="0" w:color="auto"/>
                                                                                                                            <w:bottom w:val="none" w:sz="0" w:space="0" w:color="auto"/>
                                                                                                                            <w:right w:val="none" w:sz="0" w:space="0" w:color="auto"/>
                                                                                                                          </w:divBdr>
                                                                                                                        </w:div>
                                                                                                                        <w:div w:id="200092647">
                                                                                                                          <w:marLeft w:val="0"/>
                                                                                                                          <w:marRight w:val="0"/>
                                                                                                                          <w:marTop w:val="0"/>
                                                                                                                          <w:marBottom w:val="0"/>
                                                                                                                          <w:divBdr>
                                                                                                                            <w:top w:val="none" w:sz="0" w:space="0" w:color="auto"/>
                                                                                                                            <w:left w:val="none" w:sz="0" w:space="0" w:color="auto"/>
                                                                                                                            <w:bottom w:val="none" w:sz="0" w:space="0" w:color="auto"/>
                                                                                                                            <w:right w:val="none" w:sz="0" w:space="0" w:color="auto"/>
                                                                                                                          </w:divBdr>
                                                                                                                        </w:div>
                                                                                                                        <w:div w:id="1680767557">
                                                                                                                          <w:marLeft w:val="0"/>
                                                                                                                          <w:marRight w:val="0"/>
                                                                                                                          <w:marTop w:val="0"/>
                                                                                                                          <w:marBottom w:val="0"/>
                                                                                                                          <w:divBdr>
                                                                                                                            <w:top w:val="none" w:sz="0" w:space="0" w:color="auto"/>
                                                                                                                            <w:left w:val="none" w:sz="0" w:space="0" w:color="auto"/>
                                                                                                                            <w:bottom w:val="none" w:sz="0" w:space="0" w:color="auto"/>
                                                                                                                            <w:right w:val="none" w:sz="0" w:space="0" w:color="auto"/>
                                                                                                                          </w:divBdr>
                                                                                                                        </w:div>
                                                                                                                        <w:div w:id="1130898295">
                                                                                                                          <w:marLeft w:val="0"/>
                                                                                                                          <w:marRight w:val="0"/>
                                                                                                                          <w:marTop w:val="0"/>
                                                                                                                          <w:marBottom w:val="0"/>
                                                                                                                          <w:divBdr>
                                                                                                                            <w:top w:val="none" w:sz="0" w:space="0" w:color="auto"/>
                                                                                                                            <w:left w:val="none" w:sz="0" w:space="0" w:color="auto"/>
                                                                                                                            <w:bottom w:val="none" w:sz="0" w:space="0" w:color="auto"/>
                                                                                                                            <w:right w:val="none" w:sz="0" w:space="0" w:color="auto"/>
                                                                                                                          </w:divBdr>
                                                                                                                        </w:div>
                                                                                                                        <w:div w:id="579097962">
                                                                                                                          <w:marLeft w:val="0"/>
                                                                                                                          <w:marRight w:val="0"/>
                                                                                                                          <w:marTop w:val="0"/>
                                                                                                                          <w:marBottom w:val="0"/>
                                                                                                                          <w:divBdr>
                                                                                                                            <w:top w:val="none" w:sz="0" w:space="0" w:color="auto"/>
                                                                                                                            <w:left w:val="none" w:sz="0" w:space="0" w:color="auto"/>
                                                                                                                            <w:bottom w:val="none" w:sz="0" w:space="0" w:color="auto"/>
                                                                                                                            <w:right w:val="none" w:sz="0" w:space="0" w:color="auto"/>
                                                                                                                          </w:divBdr>
                                                                                                                        </w:div>
                                                                                                                        <w:div w:id="1814102750">
                                                                                                                          <w:marLeft w:val="0"/>
                                                                                                                          <w:marRight w:val="0"/>
                                                                                                                          <w:marTop w:val="0"/>
                                                                                                                          <w:marBottom w:val="0"/>
                                                                                                                          <w:divBdr>
                                                                                                                            <w:top w:val="none" w:sz="0" w:space="0" w:color="auto"/>
                                                                                                                            <w:left w:val="none" w:sz="0" w:space="0" w:color="auto"/>
                                                                                                                            <w:bottom w:val="none" w:sz="0" w:space="0" w:color="auto"/>
                                                                                                                            <w:right w:val="none" w:sz="0" w:space="0" w:color="auto"/>
                                                                                                                          </w:divBdr>
                                                                                                                        </w:div>
                                                                                                                        <w:div w:id="288586348">
                                                                                                                          <w:marLeft w:val="0"/>
                                                                                                                          <w:marRight w:val="0"/>
                                                                                                                          <w:marTop w:val="0"/>
                                                                                                                          <w:marBottom w:val="0"/>
                                                                                                                          <w:divBdr>
                                                                                                                            <w:top w:val="none" w:sz="0" w:space="0" w:color="auto"/>
                                                                                                                            <w:left w:val="none" w:sz="0" w:space="0" w:color="auto"/>
                                                                                                                            <w:bottom w:val="none" w:sz="0" w:space="0" w:color="auto"/>
                                                                                                                            <w:right w:val="none" w:sz="0" w:space="0" w:color="auto"/>
                                                                                                                          </w:divBdr>
                                                                                                                        </w:div>
                                                                                                                        <w:div w:id="639187388">
                                                                                                                          <w:marLeft w:val="0"/>
                                                                                                                          <w:marRight w:val="0"/>
                                                                                                                          <w:marTop w:val="0"/>
                                                                                                                          <w:marBottom w:val="0"/>
                                                                                                                          <w:divBdr>
                                                                                                                            <w:top w:val="none" w:sz="0" w:space="0" w:color="auto"/>
                                                                                                                            <w:left w:val="none" w:sz="0" w:space="0" w:color="auto"/>
                                                                                                                            <w:bottom w:val="none" w:sz="0" w:space="0" w:color="auto"/>
                                                                                                                            <w:right w:val="none" w:sz="0" w:space="0" w:color="auto"/>
                                                                                                                          </w:divBdr>
                                                                                                                        </w:div>
                                                                                                                        <w:div w:id="2083405074">
                                                                                                                          <w:marLeft w:val="0"/>
                                                                                                                          <w:marRight w:val="0"/>
                                                                                                                          <w:marTop w:val="0"/>
                                                                                                                          <w:marBottom w:val="0"/>
                                                                                                                          <w:divBdr>
                                                                                                                            <w:top w:val="none" w:sz="0" w:space="0" w:color="auto"/>
                                                                                                                            <w:left w:val="none" w:sz="0" w:space="0" w:color="auto"/>
                                                                                                                            <w:bottom w:val="none" w:sz="0" w:space="0" w:color="auto"/>
                                                                                                                            <w:right w:val="none" w:sz="0" w:space="0" w:color="auto"/>
                                                                                                                          </w:divBdr>
                                                                                                                        </w:div>
                                                                                                                        <w:div w:id="2142189930">
                                                                                                                          <w:marLeft w:val="0"/>
                                                                                                                          <w:marRight w:val="0"/>
                                                                                                                          <w:marTop w:val="0"/>
                                                                                                                          <w:marBottom w:val="0"/>
                                                                                                                          <w:divBdr>
                                                                                                                            <w:top w:val="none" w:sz="0" w:space="0" w:color="auto"/>
                                                                                                                            <w:left w:val="none" w:sz="0" w:space="0" w:color="auto"/>
                                                                                                                            <w:bottom w:val="none" w:sz="0" w:space="0" w:color="auto"/>
                                                                                                                            <w:right w:val="none" w:sz="0" w:space="0" w:color="auto"/>
                                                                                                                          </w:divBdr>
                                                                                                                        </w:div>
                                                                                                                        <w:div w:id="710419900">
                                                                                                                          <w:marLeft w:val="0"/>
                                                                                                                          <w:marRight w:val="0"/>
                                                                                                                          <w:marTop w:val="0"/>
                                                                                                                          <w:marBottom w:val="0"/>
                                                                                                                          <w:divBdr>
                                                                                                                            <w:top w:val="none" w:sz="0" w:space="0" w:color="auto"/>
                                                                                                                            <w:left w:val="none" w:sz="0" w:space="0" w:color="auto"/>
                                                                                                                            <w:bottom w:val="none" w:sz="0" w:space="0" w:color="auto"/>
                                                                                                                            <w:right w:val="none" w:sz="0" w:space="0" w:color="auto"/>
                                                                                                                          </w:divBdr>
                                                                                                                        </w:div>
                                                                                                                        <w:div w:id="1118454928">
                                                                                                                          <w:marLeft w:val="0"/>
                                                                                                                          <w:marRight w:val="0"/>
                                                                                                                          <w:marTop w:val="0"/>
                                                                                                                          <w:marBottom w:val="0"/>
                                                                                                                          <w:divBdr>
                                                                                                                            <w:top w:val="none" w:sz="0" w:space="0" w:color="auto"/>
                                                                                                                            <w:left w:val="none" w:sz="0" w:space="0" w:color="auto"/>
                                                                                                                            <w:bottom w:val="none" w:sz="0" w:space="0" w:color="auto"/>
                                                                                                                            <w:right w:val="none" w:sz="0" w:space="0" w:color="auto"/>
                                                                                                                          </w:divBdr>
                                                                                                                        </w:div>
                                                                                                                        <w:div w:id="1403677855">
                                                                                                                          <w:marLeft w:val="0"/>
                                                                                                                          <w:marRight w:val="0"/>
                                                                                                                          <w:marTop w:val="0"/>
                                                                                                                          <w:marBottom w:val="0"/>
                                                                                                                          <w:divBdr>
                                                                                                                            <w:top w:val="none" w:sz="0" w:space="0" w:color="auto"/>
                                                                                                                            <w:left w:val="none" w:sz="0" w:space="0" w:color="auto"/>
                                                                                                                            <w:bottom w:val="none" w:sz="0" w:space="0" w:color="auto"/>
                                                                                                                            <w:right w:val="none" w:sz="0" w:space="0" w:color="auto"/>
                                                                                                                          </w:divBdr>
                                                                                                                        </w:div>
                                                                                                                        <w:div w:id="11634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879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E1C42-819E-4DCD-9444-0F70EA443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5</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27</cp:revision>
  <cp:lastPrinted>2020-01-31T17:49:00Z</cp:lastPrinted>
  <dcterms:created xsi:type="dcterms:W3CDTF">2020-01-24T16:17:00Z</dcterms:created>
  <dcterms:modified xsi:type="dcterms:W3CDTF">2020-01-31T19:59:00Z</dcterms:modified>
</cp:coreProperties>
</file>