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102A23" w14:textId="77777777" w:rsidR="008330E8" w:rsidRPr="007D4E47" w:rsidRDefault="008330E8" w:rsidP="008330E8">
      <w:pPr>
        <w:shd w:val="clear" w:color="auto" w:fill="FFFFFF"/>
        <w:jc w:val="center"/>
        <w:rPr>
          <w:rFonts w:eastAsia="Times New Roman"/>
          <w:color w:val="000000"/>
        </w:rPr>
      </w:pPr>
      <w:r w:rsidRPr="007D4E47">
        <w:rPr>
          <w:rFonts w:eastAsia="Times New Roman"/>
          <w:color w:val="000000"/>
        </w:rPr>
        <w:t xml:space="preserve">Election Committee </w:t>
      </w:r>
      <w:r>
        <w:rPr>
          <w:rFonts w:eastAsia="Times New Roman"/>
          <w:color w:val="000000"/>
        </w:rPr>
        <w:t>Minutes</w:t>
      </w:r>
    </w:p>
    <w:p w14:paraId="6D2D35E9" w14:textId="77777777" w:rsidR="008330E8" w:rsidRDefault="008330E8" w:rsidP="008330E8">
      <w:pPr>
        <w:shd w:val="clear" w:color="auto" w:fill="FFFFFF"/>
        <w:jc w:val="center"/>
        <w:rPr>
          <w:rFonts w:eastAsia="Times New Roman"/>
          <w:color w:val="000000"/>
        </w:rPr>
      </w:pPr>
      <w:r>
        <w:rPr>
          <w:rFonts w:eastAsia="Times New Roman"/>
          <w:color w:val="000000"/>
        </w:rPr>
        <w:t>September 20</w:t>
      </w:r>
      <w:r w:rsidRPr="007D4E47">
        <w:rPr>
          <w:rFonts w:eastAsia="Times New Roman"/>
          <w:color w:val="000000"/>
        </w:rPr>
        <w:t>, 2021</w:t>
      </w:r>
    </w:p>
    <w:p w14:paraId="7A7A2A7F" w14:textId="77777777" w:rsidR="008330E8" w:rsidRPr="007D4E47" w:rsidRDefault="008330E8" w:rsidP="008330E8">
      <w:pPr>
        <w:shd w:val="clear" w:color="auto" w:fill="FFFFFF"/>
        <w:jc w:val="center"/>
        <w:rPr>
          <w:rFonts w:eastAsia="Times New Roman"/>
          <w:color w:val="000000"/>
        </w:rPr>
      </w:pPr>
    </w:p>
    <w:p w14:paraId="3BBD37E8" w14:textId="77777777" w:rsidR="008330E8" w:rsidRDefault="008330E8" w:rsidP="008330E8">
      <w:pPr>
        <w:pStyle w:val="ListParagraph"/>
        <w:numPr>
          <w:ilvl w:val="0"/>
          <w:numId w:val="1"/>
        </w:numPr>
        <w:shd w:val="clear" w:color="auto" w:fill="FFFFFF"/>
        <w:rPr>
          <w:rFonts w:eastAsia="Times New Roman"/>
          <w:color w:val="000000"/>
        </w:rPr>
      </w:pPr>
      <w:r>
        <w:rPr>
          <w:rFonts w:eastAsia="Times New Roman"/>
          <w:color w:val="000000"/>
        </w:rPr>
        <w:t xml:space="preserve">The meeting came to order at 6 pm. </w:t>
      </w:r>
    </w:p>
    <w:p w14:paraId="65169D2A" w14:textId="77777777" w:rsidR="008330E8" w:rsidRPr="00E3565B" w:rsidRDefault="008330E8" w:rsidP="008330E8">
      <w:pPr>
        <w:shd w:val="clear" w:color="auto" w:fill="FFFFFF"/>
        <w:ind w:left="360"/>
        <w:rPr>
          <w:rFonts w:eastAsia="Times New Roman"/>
          <w:color w:val="000000"/>
        </w:rPr>
      </w:pPr>
    </w:p>
    <w:p w14:paraId="2F9844F4" w14:textId="77777777" w:rsidR="008330E8" w:rsidRDefault="008330E8" w:rsidP="008330E8">
      <w:pPr>
        <w:pStyle w:val="ListParagraph"/>
        <w:numPr>
          <w:ilvl w:val="0"/>
          <w:numId w:val="1"/>
        </w:numPr>
        <w:shd w:val="clear" w:color="auto" w:fill="FFFFFF"/>
        <w:rPr>
          <w:rFonts w:eastAsia="Times New Roman"/>
          <w:color w:val="000000"/>
        </w:rPr>
      </w:pPr>
      <w:r>
        <w:rPr>
          <w:rFonts w:eastAsia="Times New Roman"/>
          <w:color w:val="000000"/>
        </w:rPr>
        <w:t>Present: Darren Davlin, Rhae Werner, Mary Reineke, Rachel Brandenburg, Carol Goller, Sandy Battreall (Alt), Allison Welch (Alt), Janet Houston (Alt), Troy Weatherby (Managing Director)</w:t>
      </w:r>
    </w:p>
    <w:p w14:paraId="7F99FF4E" w14:textId="77777777" w:rsidR="008330E8" w:rsidRPr="00E215A5" w:rsidRDefault="008330E8" w:rsidP="008330E8">
      <w:pPr>
        <w:rPr>
          <w:rFonts w:eastAsia="Times New Roman"/>
          <w:color w:val="000000"/>
        </w:rPr>
      </w:pPr>
    </w:p>
    <w:p w14:paraId="51E45C27" w14:textId="558B80C8" w:rsidR="008330E8" w:rsidRDefault="008330E8" w:rsidP="008330E8">
      <w:pPr>
        <w:pStyle w:val="ListParagraph"/>
        <w:numPr>
          <w:ilvl w:val="0"/>
          <w:numId w:val="1"/>
        </w:numPr>
        <w:shd w:val="clear" w:color="auto" w:fill="FFFFFF"/>
        <w:rPr>
          <w:rFonts w:eastAsia="Times New Roman"/>
          <w:color w:val="000000"/>
        </w:rPr>
      </w:pPr>
      <w:r>
        <w:rPr>
          <w:rFonts w:eastAsia="Times New Roman"/>
          <w:color w:val="000000"/>
        </w:rPr>
        <w:t>The committee reviewed and approved the Election Committee Manual</w:t>
      </w:r>
      <w:r w:rsidR="001818C7">
        <w:rPr>
          <w:rFonts w:eastAsia="Times New Roman"/>
          <w:color w:val="000000"/>
        </w:rPr>
        <w:t>, a resource for future election committee use.</w:t>
      </w:r>
    </w:p>
    <w:p w14:paraId="40B03815" w14:textId="77777777" w:rsidR="008330E8" w:rsidRPr="00D43A97" w:rsidRDefault="008330E8" w:rsidP="008330E8">
      <w:pPr>
        <w:pStyle w:val="ListParagraph"/>
        <w:rPr>
          <w:rFonts w:eastAsia="Times New Roman"/>
          <w:color w:val="000000"/>
        </w:rPr>
      </w:pPr>
    </w:p>
    <w:p w14:paraId="43645765" w14:textId="1726550D" w:rsidR="008330E8" w:rsidRPr="00677853" w:rsidRDefault="00677853" w:rsidP="008330E8">
      <w:pPr>
        <w:pStyle w:val="ListParagraph"/>
        <w:numPr>
          <w:ilvl w:val="0"/>
          <w:numId w:val="1"/>
        </w:numPr>
        <w:shd w:val="clear" w:color="auto" w:fill="FFFFFF"/>
        <w:rPr>
          <w:rFonts w:eastAsia="Times New Roman"/>
          <w:b/>
          <w:bCs/>
          <w:color w:val="000000"/>
        </w:rPr>
      </w:pPr>
      <w:r w:rsidRPr="00677853">
        <w:rPr>
          <w:rFonts w:eastAsia="Times New Roman"/>
          <w:b/>
          <w:bCs/>
          <w:color w:val="000000"/>
        </w:rPr>
        <w:t>*</w:t>
      </w:r>
      <w:r w:rsidR="002F54F3" w:rsidRPr="00677853">
        <w:rPr>
          <w:rFonts w:eastAsia="Times New Roman"/>
          <w:b/>
          <w:bCs/>
          <w:color w:val="000000"/>
        </w:rPr>
        <w:t>The committee</w:t>
      </w:r>
      <w:r w:rsidR="008330E8" w:rsidRPr="00677853">
        <w:rPr>
          <w:rFonts w:eastAsia="Times New Roman"/>
          <w:b/>
          <w:bCs/>
          <w:color w:val="000000"/>
        </w:rPr>
        <w:t xml:space="preserve"> request</w:t>
      </w:r>
      <w:r w:rsidR="002F54F3" w:rsidRPr="00677853">
        <w:rPr>
          <w:rFonts w:eastAsia="Times New Roman"/>
          <w:b/>
          <w:bCs/>
          <w:color w:val="000000"/>
        </w:rPr>
        <w:t>s</w:t>
      </w:r>
      <w:r w:rsidR="008330E8" w:rsidRPr="00677853">
        <w:rPr>
          <w:rFonts w:eastAsia="Times New Roman"/>
          <w:b/>
          <w:bCs/>
          <w:color w:val="000000"/>
        </w:rPr>
        <w:t xml:space="preserve"> the Board approve DCF </w:t>
      </w:r>
      <w:r w:rsidR="002F3A94">
        <w:rPr>
          <w:rFonts w:eastAsia="Times New Roman"/>
          <w:b/>
          <w:bCs/>
          <w:color w:val="000000"/>
        </w:rPr>
        <w:t>303</w:t>
      </w:r>
      <w:r w:rsidR="008330E8" w:rsidRPr="00677853">
        <w:rPr>
          <w:rFonts w:eastAsia="Times New Roman"/>
          <w:b/>
          <w:bCs/>
          <w:color w:val="000000"/>
        </w:rPr>
        <w:t xml:space="preserve">, which </w:t>
      </w:r>
      <w:r w:rsidR="001818C7" w:rsidRPr="00677853">
        <w:rPr>
          <w:rFonts w:eastAsia="Times New Roman"/>
          <w:b/>
          <w:bCs/>
          <w:color w:val="000000"/>
        </w:rPr>
        <w:t>includes</w:t>
      </w:r>
      <w:r w:rsidR="00EA3E5C" w:rsidRPr="00677853">
        <w:rPr>
          <w:rFonts w:eastAsia="Times New Roman"/>
          <w:b/>
          <w:bCs/>
          <w:color w:val="000000"/>
        </w:rPr>
        <w:t xml:space="preserve"> in the Handbook</w:t>
      </w:r>
      <w:r w:rsidR="008330E8" w:rsidRPr="00677853">
        <w:rPr>
          <w:rFonts w:eastAsia="Times New Roman"/>
          <w:b/>
          <w:bCs/>
          <w:color w:val="000000"/>
        </w:rPr>
        <w:t xml:space="preserve"> a </w:t>
      </w:r>
      <w:r w:rsidR="001818C7" w:rsidRPr="00677853">
        <w:rPr>
          <w:rFonts w:eastAsia="Times New Roman"/>
          <w:b/>
          <w:bCs/>
          <w:color w:val="000000"/>
        </w:rPr>
        <w:t>reference to the</w:t>
      </w:r>
      <w:r w:rsidR="008330E8" w:rsidRPr="00677853">
        <w:rPr>
          <w:rFonts w:eastAsia="Times New Roman"/>
          <w:b/>
          <w:bCs/>
          <w:color w:val="000000"/>
        </w:rPr>
        <w:t xml:space="preserve"> Election Committee</w:t>
      </w:r>
      <w:r w:rsidR="001818C7" w:rsidRPr="00677853">
        <w:rPr>
          <w:rFonts w:eastAsia="Times New Roman"/>
          <w:b/>
          <w:bCs/>
          <w:color w:val="000000"/>
        </w:rPr>
        <w:t xml:space="preserve"> Manual</w:t>
      </w:r>
      <w:r w:rsidR="008330E8" w:rsidRPr="00677853">
        <w:rPr>
          <w:rFonts w:eastAsia="Times New Roman"/>
          <w:b/>
          <w:bCs/>
          <w:color w:val="000000"/>
        </w:rPr>
        <w:t>.</w:t>
      </w:r>
    </w:p>
    <w:p w14:paraId="7B798864" w14:textId="77777777" w:rsidR="008330E8" w:rsidRDefault="008330E8" w:rsidP="008330E8">
      <w:pPr>
        <w:shd w:val="clear" w:color="auto" w:fill="FFFFFF"/>
        <w:rPr>
          <w:rFonts w:eastAsia="Times New Roman"/>
          <w:color w:val="000000"/>
        </w:rPr>
      </w:pPr>
    </w:p>
    <w:p w14:paraId="00726835" w14:textId="1D48F795" w:rsidR="008330E8" w:rsidRDefault="00677853" w:rsidP="008330E8">
      <w:pPr>
        <w:pStyle w:val="ListParagraph"/>
        <w:numPr>
          <w:ilvl w:val="0"/>
          <w:numId w:val="1"/>
        </w:numPr>
        <w:shd w:val="clear" w:color="auto" w:fill="FFFFFF"/>
        <w:rPr>
          <w:rFonts w:eastAsia="Times New Roman"/>
          <w:color w:val="000000"/>
        </w:rPr>
      </w:pPr>
      <w:r>
        <w:rPr>
          <w:rFonts w:eastAsia="Times New Roman"/>
          <w:color w:val="000000"/>
        </w:rPr>
        <w:t>*</w:t>
      </w:r>
      <w:r w:rsidR="002F54F3">
        <w:rPr>
          <w:rFonts w:eastAsia="Times New Roman"/>
          <w:color w:val="000000"/>
        </w:rPr>
        <w:t xml:space="preserve">The committee discussed tracking </w:t>
      </w:r>
      <w:r w:rsidR="00157DB6">
        <w:rPr>
          <w:rFonts w:eastAsia="Times New Roman"/>
          <w:color w:val="000000"/>
        </w:rPr>
        <w:t>those</w:t>
      </w:r>
      <w:r w:rsidR="002F54F3">
        <w:rPr>
          <w:rFonts w:eastAsia="Times New Roman"/>
          <w:color w:val="000000"/>
        </w:rPr>
        <w:t xml:space="preserve"> who are not running and have not volunteered to serve, as we count votes. </w:t>
      </w:r>
      <w:r w:rsidR="008B43EA">
        <w:rPr>
          <w:rFonts w:eastAsia="Times New Roman"/>
          <w:color w:val="000000"/>
        </w:rPr>
        <w:t>As one means to</w:t>
      </w:r>
      <w:r w:rsidR="002F54F3">
        <w:rPr>
          <w:rFonts w:eastAsia="Times New Roman"/>
          <w:color w:val="000000"/>
        </w:rPr>
        <w:t xml:space="preserve"> preclude misappropriation of public election resources for private purposes, the State of Nebraska provides a useful model which we have chosen to follow.  </w:t>
      </w:r>
      <w:r w:rsidR="002F54F3" w:rsidRPr="00677853">
        <w:rPr>
          <w:rFonts w:eastAsia="Times New Roman"/>
          <w:b/>
          <w:bCs/>
          <w:color w:val="000000"/>
        </w:rPr>
        <w:t>The committee</w:t>
      </w:r>
      <w:r w:rsidR="008330E8" w:rsidRPr="00677853">
        <w:rPr>
          <w:rFonts w:eastAsia="Times New Roman"/>
          <w:b/>
          <w:bCs/>
          <w:color w:val="000000"/>
        </w:rPr>
        <w:t xml:space="preserve"> request</w:t>
      </w:r>
      <w:r w:rsidR="002F54F3" w:rsidRPr="00677853">
        <w:rPr>
          <w:rFonts w:eastAsia="Times New Roman"/>
          <w:b/>
          <w:bCs/>
          <w:color w:val="000000"/>
        </w:rPr>
        <w:t>s</w:t>
      </w:r>
      <w:r w:rsidR="008330E8" w:rsidRPr="00677853">
        <w:rPr>
          <w:rFonts w:eastAsia="Times New Roman"/>
          <w:b/>
          <w:bCs/>
          <w:color w:val="000000"/>
        </w:rPr>
        <w:t xml:space="preserve"> the Board approve DCF </w:t>
      </w:r>
      <w:r w:rsidR="002F3A94">
        <w:rPr>
          <w:rFonts w:eastAsia="Times New Roman"/>
          <w:b/>
          <w:bCs/>
          <w:color w:val="000000"/>
        </w:rPr>
        <w:t>304</w:t>
      </w:r>
      <w:r w:rsidR="008330E8" w:rsidRPr="00677853">
        <w:rPr>
          <w:rFonts w:eastAsia="Times New Roman"/>
          <w:b/>
          <w:bCs/>
          <w:color w:val="000000"/>
        </w:rPr>
        <w:t xml:space="preserve">, which establishes </w:t>
      </w:r>
      <w:r w:rsidR="002F54F3" w:rsidRPr="00677853">
        <w:rPr>
          <w:rFonts w:eastAsia="Times New Roman"/>
          <w:b/>
          <w:bCs/>
          <w:color w:val="000000"/>
        </w:rPr>
        <w:t>a simple</w:t>
      </w:r>
      <w:r w:rsidR="008330E8" w:rsidRPr="00677853">
        <w:rPr>
          <w:rFonts w:eastAsia="Times New Roman"/>
          <w:b/>
          <w:bCs/>
          <w:color w:val="000000"/>
        </w:rPr>
        <w:t xml:space="preserve"> procedure for write-in candidacy.</w:t>
      </w:r>
      <w:r w:rsidR="008330E8">
        <w:rPr>
          <w:rFonts w:eastAsia="Times New Roman"/>
          <w:color w:val="000000"/>
        </w:rPr>
        <w:t xml:space="preserve"> </w:t>
      </w:r>
    </w:p>
    <w:p w14:paraId="401460BE" w14:textId="77777777" w:rsidR="008330E8" w:rsidRPr="00D43A97" w:rsidRDefault="008330E8" w:rsidP="008330E8">
      <w:pPr>
        <w:pStyle w:val="ListParagraph"/>
        <w:rPr>
          <w:rFonts w:eastAsia="Times New Roman"/>
          <w:color w:val="000000"/>
        </w:rPr>
      </w:pPr>
    </w:p>
    <w:p w14:paraId="5FAC1F05" w14:textId="08109A2E" w:rsidR="008330E8" w:rsidRPr="00677853" w:rsidRDefault="00677853" w:rsidP="00B12A6E">
      <w:pPr>
        <w:pStyle w:val="ListParagraph"/>
        <w:numPr>
          <w:ilvl w:val="0"/>
          <w:numId w:val="1"/>
        </w:numPr>
        <w:shd w:val="clear" w:color="auto" w:fill="FFFFFF"/>
        <w:rPr>
          <w:rFonts w:eastAsia="Times New Roman"/>
          <w:b/>
          <w:bCs/>
          <w:color w:val="000000"/>
        </w:rPr>
      </w:pPr>
      <w:r>
        <w:rPr>
          <w:rFonts w:eastAsia="Times New Roman"/>
          <w:color w:val="000000"/>
        </w:rPr>
        <w:t>*The committee innovated a secure means to begin counting proxy ballots before the poll closes. All vote counting will be performed while sequestered. This change eliminates wasted time and reduces the chance of human error due to time pressure.</w:t>
      </w:r>
      <w:r w:rsidR="000359DC">
        <w:rPr>
          <w:rFonts w:eastAsia="Times New Roman"/>
          <w:color w:val="000000"/>
        </w:rPr>
        <w:t xml:space="preserve"> It will not affect our established envelope </w:t>
      </w:r>
      <w:r w:rsidR="00A7374B">
        <w:rPr>
          <w:rFonts w:eastAsia="Times New Roman"/>
          <w:color w:val="000000"/>
        </w:rPr>
        <w:t>protocols</w:t>
      </w:r>
      <w:r w:rsidR="000359DC">
        <w:rPr>
          <w:rFonts w:eastAsia="Times New Roman"/>
          <w:color w:val="000000"/>
        </w:rPr>
        <w:t>.</w:t>
      </w:r>
      <w:r>
        <w:rPr>
          <w:rFonts w:eastAsia="Times New Roman"/>
          <w:color w:val="000000"/>
        </w:rPr>
        <w:t xml:space="preserve"> </w:t>
      </w:r>
      <w:r w:rsidR="002F54F3" w:rsidRPr="00677853">
        <w:rPr>
          <w:rFonts w:eastAsia="Times New Roman"/>
          <w:b/>
          <w:bCs/>
          <w:color w:val="000000"/>
        </w:rPr>
        <w:t>The committee</w:t>
      </w:r>
      <w:r w:rsidR="008330E8" w:rsidRPr="00677853">
        <w:rPr>
          <w:rFonts w:eastAsia="Times New Roman"/>
          <w:b/>
          <w:bCs/>
          <w:color w:val="000000"/>
        </w:rPr>
        <w:t xml:space="preserve"> request</w:t>
      </w:r>
      <w:r w:rsidR="002F54F3" w:rsidRPr="00677853">
        <w:rPr>
          <w:rFonts w:eastAsia="Times New Roman"/>
          <w:b/>
          <w:bCs/>
          <w:color w:val="000000"/>
        </w:rPr>
        <w:t>s</w:t>
      </w:r>
      <w:r w:rsidR="008330E8" w:rsidRPr="00677853">
        <w:rPr>
          <w:rFonts w:eastAsia="Times New Roman"/>
          <w:b/>
          <w:bCs/>
          <w:color w:val="000000"/>
        </w:rPr>
        <w:t xml:space="preserve"> the Board approve DCF </w:t>
      </w:r>
      <w:r w:rsidR="002F3A94">
        <w:rPr>
          <w:rFonts w:eastAsia="Times New Roman"/>
          <w:b/>
          <w:bCs/>
          <w:color w:val="000000"/>
        </w:rPr>
        <w:t>305</w:t>
      </w:r>
      <w:r w:rsidR="008330E8" w:rsidRPr="00677853">
        <w:rPr>
          <w:rFonts w:eastAsia="Times New Roman"/>
          <w:b/>
          <w:bCs/>
          <w:color w:val="000000"/>
        </w:rPr>
        <w:t xml:space="preserve">, which </w:t>
      </w:r>
      <w:r w:rsidR="00B12A6E" w:rsidRPr="00677853">
        <w:rPr>
          <w:rFonts w:eastAsia="Times New Roman"/>
          <w:b/>
          <w:bCs/>
          <w:color w:val="000000"/>
        </w:rPr>
        <w:t xml:space="preserve">improves </w:t>
      </w:r>
      <w:r w:rsidR="001818C7" w:rsidRPr="00677853">
        <w:rPr>
          <w:rFonts w:eastAsia="Times New Roman"/>
          <w:b/>
          <w:bCs/>
          <w:color w:val="000000"/>
        </w:rPr>
        <w:t xml:space="preserve">vote counting </w:t>
      </w:r>
      <w:r w:rsidR="00B12A6E" w:rsidRPr="00677853">
        <w:rPr>
          <w:rFonts w:eastAsia="Times New Roman"/>
          <w:b/>
          <w:bCs/>
          <w:color w:val="000000"/>
        </w:rPr>
        <w:t>efficiency</w:t>
      </w:r>
      <w:r w:rsidR="00AF70AB">
        <w:rPr>
          <w:rFonts w:eastAsia="Times New Roman"/>
          <w:b/>
          <w:bCs/>
          <w:color w:val="000000"/>
        </w:rPr>
        <w:t>;</w:t>
      </w:r>
      <w:r w:rsidR="002F54F3" w:rsidRPr="00677853">
        <w:rPr>
          <w:rFonts w:eastAsia="Times New Roman"/>
          <w:b/>
          <w:bCs/>
          <w:color w:val="000000"/>
        </w:rPr>
        <w:t xml:space="preserve"> </w:t>
      </w:r>
      <w:r w:rsidR="008B43EA" w:rsidRPr="00677853">
        <w:rPr>
          <w:rFonts w:eastAsia="Times New Roman"/>
          <w:b/>
          <w:bCs/>
          <w:color w:val="000000"/>
        </w:rPr>
        <w:t>track</w:t>
      </w:r>
      <w:r w:rsidR="00656572">
        <w:rPr>
          <w:rFonts w:eastAsia="Times New Roman"/>
          <w:b/>
          <w:bCs/>
          <w:color w:val="000000"/>
        </w:rPr>
        <w:t>s</w:t>
      </w:r>
      <w:r w:rsidR="008B43EA" w:rsidRPr="00677853">
        <w:rPr>
          <w:rFonts w:eastAsia="Times New Roman"/>
          <w:b/>
          <w:bCs/>
          <w:color w:val="000000"/>
        </w:rPr>
        <w:t xml:space="preserve"> only members who are running and have volunteered to serve</w:t>
      </w:r>
      <w:r w:rsidR="00AF70AB">
        <w:rPr>
          <w:rFonts w:eastAsia="Times New Roman"/>
          <w:b/>
          <w:bCs/>
          <w:color w:val="000000"/>
        </w:rPr>
        <w:t>;</w:t>
      </w:r>
      <w:r w:rsidR="00B12A6E" w:rsidRPr="00677853">
        <w:rPr>
          <w:rFonts w:eastAsia="Times New Roman"/>
          <w:b/>
          <w:bCs/>
          <w:color w:val="000000"/>
        </w:rPr>
        <w:t xml:space="preserve"> and </w:t>
      </w:r>
      <w:r w:rsidR="008330E8" w:rsidRPr="00677853">
        <w:rPr>
          <w:rFonts w:eastAsia="Times New Roman"/>
          <w:b/>
          <w:bCs/>
          <w:color w:val="000000"/>
        </w:rPr>
        <w:t xml:space="preserve">requires committee sequestration during vote counting.  </w:t>
      </w:r>
    </w:p>
    <w:p w14:paraId="74A18D81" w14:textId="77777777" w:rsidR="00B12A6E" w:rsidRPr="00B12A6E" w:rsidRDefault="00B12A6E" w:rsidP="00B12A6E">
      <w:pPr>
        <w:pStyle w:val="ListParagraph"/>
        <w:rPr>
          <w:rFonts w:eastAsia="Times New Roman"/>
          <w:color w:val="000000"/>
        </w:rPr>
      </w:pPr>
    </w:p>
    <w:p w14:paraId="4AEA101E" w14:textId="5BA12024" w:rsidR="008330E8" w:rsidRPr="00746BE1" w:rsidRDefault="008330E8" w:rsidP="008330E8">
      <w:pPr>
        <w:pStyle w:val="ListParagraph"/>
        <w:numPr>
          <w:ilvl w:val="0"/>
          <w:numId w:val="1"/>
        </w:numPr>
      </w:pPr>
      <w:r>
        <w:rPr>
          <w:color w:val="000000" w:themeColor="text1" w:themeShade="80"/>
        </w:rPr>
        <w:t>The meeting adjourned at 6:</w:t>
      </w:r>
      <w:r w:rsidR="001818C7">
        <w:rPr>
          <w:color w:val="000000" w:themeColor="text1" w:themeShade="80"/>
        </w:rPr>
        <w:t>30</w:t>
      </w:r>
      <w:r>
        <w:rPr>
          <w:color w:val="000000" w:themeColor="text1" w:themeShade="80"/>
        </w:rPr>
        <w:t xml:space="preserve"> pm.</w:t>
      </w:r>
      <w:r w:rsidR="00EA2721">
        <w:rPr>
          <w:color w:val="000000" w:themeColor="text1" w:themeShade="80"/>
        </w:rPr>
        <w:t xml:space="preserve"> </w:t>
      </w:r>
    </w:p>
    <w:p w14:paraId="10793541" w14:textId="77777777" w:rsidR="008330E8" w:rsidRPr="006952EA" w:rsidRDefault="008330E8" w:rsidP="008330E8"/>
    <w:p w14:paraId="14FCB6BD" w14:textId="77777777" w:rsidR="008330E8" w:rsidRPr="00312685" w:rsidRDefault="008330E8" w:rsidP="008330E8"/>
    <w:p w14:paraId="3DFB2602" w14:textId="77777777" w:rsidR="008330E8" w:rsidRDefault="008330E8" w:rsidP="008330E8"/>
    <w:p w14:paraId="66EE0127" w14:textId="72660504" w:rsidR="008330E8" w:rsidRDefault="008330E8" w:rsidP="008330E8"/>
    <w:sectPr w:rsidR="008330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67C8D"/>
    <w:multiLevelType w:val="hybridMultilevel"/>
    <w:tmpl w:val="3DECF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7E724B"/>
    <w:multiLevelType w:val="hybridMultilevel"/>
    <w:tmpl w:val="3DECF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0E8"/>
    <w:rsid w:val="000359DC"/>
    <w:rsid w:val="000C033C"/>
    <w:rsid w:val="000C3379"/>
    <w:rsid w:val="000E57E7"/>
    <w:rsid w:val="00157DB6"/>
    <w:rsid w:val="001818C7"/>
    <w:rsid w:val="00193418"/>
    <w:rsid w:val="001E42F4"/>
    <w:rsid w:val="001E4BFA"/>
    <w:rsid w:val="001F0155"/>
    <w:rsid w:val="002248C2"/>
    <w:rsid w:val="002F3A94"/>
    <w:rsid w:val="002F54F3"/>
    <w:rsid w:val="003213D9"/>
    <w:rsid w:val="00374EFF"/>
    <w:rsid w:val="004C79E5"/>
    <w:rsid w:val="00527FBC"/>
    <w:rsid w:val="005F30F3"/>
    <w:rsid w:val="00656572"/>
    <w:rsid w:val="00677853"/>
    <w:rsid w:val="007D7043"/>
    <w:rsid w:val="008330E8"/>
    <w:rsid w:val="008B43EA"/>
    <w:rsid w:val="00985B56"/>
    <w:rsid w:val="009A35FE"/>
    <w:rsid w:val="00A55F00"/>
    <w:rsid w:val="00A7374B"/>
    <w:rsid w:val="00A74C51"/>
    <w:rsid w:val="00AF70AB"/>
    <w:rsid w:val="00B12A6E"/>
    <w:rsid w:val="00B66435"/>
    <w:rsid w:val="00C33B34"/>
    <w:rsid w:val="00E07DDD"/>
    <w:rsid w:val="00EA2721"/>
    <w:rsid w:val="00EA3E5C"/>
    <w:rsid w:val="00F44EF1"/>
    <w:rsid w:val="00F51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63D83"/>
  <w15:chartTrackingRefBased/>
  <w15:docId w15:val="{C490A4D2-C3A5-43A8-96EB-4475B8764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inorHAnsi" w:hAnsiTheme="majorHAnsi" w:cstheme="majorHAns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0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2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661</TotalTime>
  <Pages>1</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C Goller</cp:lastModifiedBy>
  <cp:revision>25</cp:revision>
  <dcterms:created xsi:type="dcterms:W3CDTF">2021-09-20T15:20:00Z</dcterms:created>
  <dcterms:modified xsi:type="dcterms:W3CDTF">2021-10-12T17:27:00Z</dcterms:modified>
</cp:coreProperties>
</file>